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6E1" w:rsidRPr="002776E1" w:rsidRDefault="00774118" w:rsidP="00801103">
      <w:pPr>
        <w:pStyle w:val="1"/>
        <w:spacing w:after="184"/>
        <w:ind w:right="5" w:firstLine="557"/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300162" cy="89535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08-29_18-20-5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388" cy="896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776E1" w:rsidRPr="002776E1">
        <w:rPr>
          <w:lang w:val="ru-RU"/>
        </w:rPr>
        <w:lastRenderedPageBreak/>
        <w:t>Пояснительная записка</w:t>
      </w:r>
    </w:p>
    <w:p w:rsidR="002776E1" w:rsidRPr="002776E1" w:rsidRDefault="00B872F6" w:rsidP="00801103">
      <w:pPr>
        <w:ind w:right="5" w:firstLine="557"/>
        <w:rPr>
          <w:lang w:val="ru-RU"/>
        </w:rPr>
      </w:pPr>
      <w:r>
        <w:rPr>
          <w:lang w:val="ru-RU"/>
        </w:rPr>
        <w:t>Д</w:t>
      </w:r>
      <w:r w:rsidR="002776E1" w:rsidRPr="002776E1">
        <w:rPr>
          <w:lang w:val="ru-RU"/>
        </w:rPr>
        <w:t xml:space="preserve">ополнительная </w:t>
      </w:r>
      <w:r>
        <w:rPr>
          <w:lang w:val="ru-RU"/>
        </w:rPr>
        <w:t xml:space="preserve">общеобразовательная </w:t>
      </w:r>
      <w:r w:rsidR="002776E1" w:rsidRPr="002776E1">
        <w:rPr>
          <w:lang w:val="ru-RU"/>
        </w:rPr>
        <w:t>общеразвивающая программа «Хоровое пение» (далее – Программа) имеет художественную направленность.</w:t>
      </w:r>
      <w:r w:rsidR="002776E1" w:rsidRPr="002776E1">
        <w:rPr>
          <w:b/>
          <w:lang w:val="ru-RU"/>
        </w:rPr>
        <w:t xml:space="preserve"> </w:t>
      </w:r>
    </w:p>
    <w:p w:rsidR="002776E1" w:rsidRPr="002776E1" w:rsidRDefault="002776E1" w:rsidP="00801103">
      <w:pPr>
        <w:ind w:right="5" w:firstLine="557"/>
        <w:rPr>
          <w:lang w:val="ru-RU"/>
        </w:rPr>
      </w:pPr>
      <w:r w:rsidRPr="002776E1">
        <w:rPr>
          <w:lang w:val="ru-RU"/>
        </w:rPr>
        <w:t xml:space="preserve">        Данная програ</w:t>
      </w:r>
      <w:r w:rsidR="00B872F6">
        <w:rPr>
          <w:lang w:val="ru-RU"/>
        </w:rPr>
        <w:t xml:space="preserve">мма оформлена в соответствии с </w:t>
      </w:r>
      <w:r w:rsidRPr="002776E1">
        <w:rPr>
          <w:lang w:val="ru-RU"/>
        </w:rPr>
        <w:t xml:space="preserve">Федеральным законом от 29 декабря 2012 г. № 273-ФЗ «Об образовании в Российской Федерации. </w:t>
      </w:r>
    </w:p>
    <w:p w:rsidR="002776E1" w:rsidRPr="002776E1" w:rsidRDefault="002776E1" w:rsidP="00801103">
      <w:pPr>
        <w:ind w:right="5" w:firstLine="557"/>
        <w:rPr>
          <w:lang w:val="ru-RU"/>
        </w:rPr>
      </w:pPr>
      <w:r w:rsidRPr="002776E1">
        <w:rPr>
          <w:lang w:val="ru-RU"/>
        </w:rPr>
        <w:t xml:space="preserve">       Программа реализуется в МБУДО «ДШИ»</w:t>
      </w:r>
      <w:r w:rsidR="00B872F6">
        <w:rPr>
          <w:lang w:val="ru-RU"/>
        </w:rPr>
        <w:t xml:space="preserve"> п. Хвойная </w:t>
      </w:r>
      <w:r w:rsidRPr="002776E1">
        <w:rPr>
          <w:lang w:val="ru-RU"/>
        </w:rPr>
        <w:t xml:space="preserve">по специальности Хоровое пение. </w:t>
      </w:r>
    </w:p>
    <w:p w:rsidR="002776E1" w:rsidRPr="002776E1" w:rsidRDefault="002776E1" w:rsidP="00801103">
      <w:pPr>
        <w:ind w:right="5" w:firstLine="557"/>
        <w:rPr>
          <w:lang w:val="ru-RU"/>
        </w:rPr>
      </w:pPr>
      <w:r w:rsidRPr="002776E1">
        <w:rPr>
          <w:b/>
          <w:lang w:val="ru-RU"/>
        </w:rPr>
        <w:t xml:space="preserve">Педагогическая целесообразность. </w:t>
      </w:r>
      <w:r w:rsidRPr="002776E1">
        <w:rPr>
          <w:lang w:val="ru-RU"/>
        </w:rPr>
        <w:t>Хоровое пение представляет одно из ведущих средств хорового и вокального воспитания. Хоровое пение объединяет чувства, мысли и волю поющих людей, воспитывая их вкус и душу. При сочетании</w:t>
      </w:r>
      <w:r w:rsidR="00B872F6">
        <w:rPr>
          <w:lang w:val="ru-RU"/>
        </w:rPr>
        <w:t xml:space="preserve"> хорового пения с обучением на </w:t>
      </w:r>
      <w:r w:rsidRPr="002776E1">
        <w:rPr>
          <w:lang w:val="ru-RU"/>
        </w:rPr>
        <w:t xml:space="preserve">музыкальном инструменте (фортепиано), хоровой класс служит одним из важнейших факторов развития слуха, формирования интонационных навыков, необходимых для овладения исполнительским искусством на любом музыкальном инструменте. </w:t>
      </w:r>
    </w:p>
    <w:p w:rsidR="002776E1" w:rsidRPr="002776E1" w:rsidRDefault="002776E1" w:rsidP="00801103">
      <w:pPr>
        <w:ind w:right="5" w:firstLine="557"/>
        <w:rPr>
          <w:lang w:val="ru-RU"/>
        </w:rPr>
      </w:pPr>
      <w:r w:rsidRPr="002776E1">
        <w:rPr>
          <w:lang w:val="ru-RU"/>
        </w:rPr>
        <w:t xml:space="preserve">Данная программа является наиболее </w:t>
      </w:r>
      <w:r w:rsidRPr="002776E1">
        <w:rPr>
          <w:b/>
          <w:lang w:val="ru-RU"/>
        </w:rPr>
        <w:t xml:space="preserve">актуальной </w:t>
      </w:r>
      <w:r w:rsidRPr="002776E1">
        <w:rPr>
          <w:lang w:val="ru-RU"/>
        </w:rPr>
        <w:t>в связи с изменившейся социально-культурной ситуацией в современном обществе и переоценкой духовных ценностей.</w:t>
      </w:r>
      <w:r w:rsidRPr="002776E1">
        <w:rPr>
          <w:sz w:val="24"/>
          <w:lang w:val="ru-RU"/>
        </w:rPr>
        <w:t xml:space="preserve"> </w:t>
      </w:r>
      <w:r w:rsidRPr="002776E1">
        <w:rPr>
          <w:lang w:val="ru-RU"/>
        </w:rPr>
        <w:t>Она составлена с учетом тенденций хорового искусства нашего времени и соответствует уровню развития современной детской и подростковой</w:t>
      </w:r>
      <w:r w:rsidR="00B872F6">
        <w:rPr>
          <w:b/>
          <w:lang w:val="ru-RU"/>
        </w:rPr>
        <w:t xml:space="preserve"> </w:t>
      </w:r>
      <w:r w:rsidRPr="002776E1">
        <w:rPr>
          <w:lang w:val="ru-RU"/>
        </w:rPr>
        <w:t xml:space="preserve">аудитории.  </w:t>
      </w:r>
    </w:p>
    <w:p w:rsidR="002776E1" w:rsidRPr="002776E1" w:rsidRDefault="002776E1" w:rsidP="00801103">
      <w:pPr>
        <w:ind w:right="5" w:firstLine="557"/>
        <w:rPr>
          <w:lang w:val="ru-RU"/>
        </w:rPr>
      </w:pPr>
      <w:r w:rsidRPr="002776E1">
        <w:rPr>
          <w:lang w:val="ru-RU"/>
        </w:rPr>
        <w:t xml:space="preserve">      В программе учтены основные ценности и цели дополнительного образования по эстетическому развитию детей, которые способствуют рациональному распределению учебной нагрузки. </w:t>
      </w:r>
    </w:p>
    <w:p w:rsidR="002776E1" w:rsidRPr="002776E1" w:rsidRDefault="002776E1" w:rsidP="00801103">
      <w:pPr>
        <w:ind w:right="5" w:firstLine="557"/>
        <w:rPr>
          <w:lang w:val="ru-RU"/>
        </w:rPr>
      </w:pPr>
      <w:r w:rsidRPr="002776E1">
        <w:rPr>
          <w:b/>
          <w:lang w:val="ru-RU"/>
        </w:rPr>
        <w:t xml:space="preserve">Цель программы: </w:t>
      </w:r>
      <w:r w:rsidRPr="002776E1">
        <w:rPr>
          <w:lang w:val="ru-RU"/>
        </w:rPr>
        <w:t>воспитание необходимых певческих навыков в коллективном музицировании (пении) и формирование эстетически грамотных де</w:t>
      </w:r>
      <w:r w:rsidR="00B872F6">
        <w:rPr>
          <w:lang w:val="ru-RU"/>
        </w:rPr>
        <w:t xml:space="preserve">тей, приобщенных к музыкальной </w:t>
      </w:r>
      <w:r w:rsidRPr="002776E1">
        <w:rPr>
          <w:lang w:val="ru-RU"/>
        </w:rPr>
        <w:t>культуре.</w:t>
      </w:r>
      <w:r w:rsidRPr="002776E1">
        <w:rPr>
          <w:b/>
          <w:lang w:val="ru-RU"/>
        </w:rPr>
        <w:t xml:space="preserve"> </w:t>
      </w:r>
    </w:p>
    <w:p w:rsidR="002776E1" w:rsidRPr="002776E1" w:rsidRDefault="002776E1" w:rsidP="00801103">
      <w:pPr>
        <w:spacing w:after="23" w:line="259" w:lineRule="auto"/>
        <w:ind w:right="5" w:firstLine="557"/>
        <w:rPr>
          <w:lang w:val="ru-RU"/>
        </w:rPr>
      </w:pPr>
      <w:r w:rsidRPr="002776E1">
        <w:rPr>
          <w:b/>
          <w:lang w:val="ru-RU"/>
        </w:rPr>
        <w:t xml:space="preserve">Для достижения данной цели формируются следующие задачи: </w:t>
      </w:r>
    </w:p>
    <w:p w:rsidR="002776E1" w:rsidRDefault="002776E1" w:rsidP="00801103">
      <w:pPr>
        <w:spacing w:after="23" w:line="259" w:lineRule="auto"/>
        <w:ind w:right="5" w:firstLine="557"/>
      </w:pPr>
      <w:proofErr w:type="spellStart"/>
      <w:r>
        <w:rPr>
          <w:b/>
        </w:rPr>
        <w:t>Обучающие</w:t>
      </w:r>
      <w:proofErr w:type="spellEnd"/>
      <w:r>
        <w:rPr>
          <w:b/>
        </w:rPr>
        <w:t xml:space="preserve">: </w:t>
      </w:r>
    </w:p>
    <w:p w:rsidR="002776E1" w:rsidRDefault="002776E1" w:rsidP="00801103">
      <w:pPr>
        <w:numPr>
          <w:ilvl w:val="0"/>
          <w:numId w:val="1"/>
        </w:numPr>
        <w:ind w:left="10" w:right="5" w:firstLine="557"/>
      </w:pPr>
      <w:proofErr w:type="spellStart"/>
      <w:r>
        <w:t>совершенствование</w:t>
      </w:r>
      <w:proofErr w:type="spellEnd"/>
      <w:r>
        <w:t xml:space="preserve"> </w:t>
      </w:r>
      <w:proofErr w:type="spellStart"/>
      <w:r>
        <w:t>музыкальных</w:t>
      </w:r>
      <w:proofErr w:type="spellEnd"/>
      <w:r>
        <w:t xml:space="preserve"> </w:t>
      </w:r>
      <w:proofErr w:type="spellStart"/>
      <w:r>
        <w:t>способностей</w:t>
      </w:r>
      <w:proofErr w:type="spellEnd"/>
      <w:r>
        <w:t xml:space="preserve">; </w:t>
      </w:r>
    </w:p>
    <w:p w:rsidR="002776E1" w:rsidRDefault="002776E1" w:rsidP="00801103">
      <w:pPr>
        <w:numPr>
          <w:ilvl w:val="0"/>
          <w:numId w:val="1"/>
        </w:numPr>
        <w:spacing w:after="0" w:line="279" w:lineRule="auto"/>
        <w:ind w:left="10" w:right="5" w:firstLine="557"/>
      </w:pPr>
      <w:r w:rsidRPr="002776E1">
        <w:rPr>
          <w:lang w:val="ru-RU"/>
        </w:rPr>
        <w:t xml:space="preserve">совершенствование слуховых и певческих навыков; - углубление музыкально – теоретических знаний; - знакомство с разными жанрами и стилями в музыке. </w:t>
      </w:r>
      <w:proofErr w:type="spellStart"/>
      <w:r>
        <w:rPr>
          <w:b/>
        </w:rPr>
        <w:t>Развивающие</w:t>
      </w:r>
      <w:proofErr w:type="spellEnd"/>
      <w:r>
        <w:rPr>
          <w:b/>
        </w:rPr>
        <w:t xml:space="preserve">: </w:t>
      </w:r>
    </w:p>
    <w:p w:rsidR="002776E1" w:rsidRPr="002776E1" w:rsidRDefault="002776E1" w:rsidP="00801103">
      <w:pPr>
        <w:numPr>
          <w:ilvl w:val="0"/>
          <w:numId w:val="1"/>
        </w:numPr>
        <w:ind w:left="10" w:right="5" w:firstLine="557"/>
        <w:rPr>
          <w:lang w:val="ru-RU"/>
        </w:rPr>
      </w:pPr>
      <w:r w:rsidRPr="002776E1">
        <w:rPr>
          <w:lang w:val="ru-RU"/>
        </w:rPr>
        <w:t xml:space="preserve">создание в классе обстановки творческой активности; </w:t>
      </w:r>
    </w:p>
    <w:p w:rsidR="002776E1" w:rsidRDefault="002776E1" w:rsidP="00801103">
      <w:pPr>
        <w:numPr>
          <w:ilvl w:val="0"/>
          <w:numId w:val="1"/>
        </w:numPr>
        <w:ind w:left="10" w:right="5" w:firstLine="557"/>
      </w:pPr>
      <w:r w:rsidRPr="002776E1">
        <w:rPr>
          <w:lang w:val="ru-RU"/>
        </w:rPr>
        <w:t xml:space="preserve">выработка потребности в исполнении лучших образцов классической, современной и народной музыки; - развитие голосового аппарата. </w:t>
      </w:r>
      <w:proofErr w:type="spellStart"/>
      <w:r>
        <w:rPr>
          <w:b/>
        </w:rPr>
        <w:t>Воспитывающие</w:t>
      </w:r>
      <w:proofErr w:type="spellEnd"/>
      <w:r>
        <w:rPr>
          <w:b/>
        </w:rPr>
        <w:t xml:space="preserve">: </w:t>
      </w:r>
    </w:p>
    <w:p w:rsidR="002776E1" w:rsidRPr="002776E1" w:rsidRDefault="002776E1" w:rsidP="00801103">
      <w:pPr>
        <w:numPr>
          <w:ilvl w:val="0"/>
          <w:numId w:val="1"/>
        </w:numPr>
        <w:ind w:left="10" w:right="5" w:firstLine="557"/>
        <w:rPr>
          <w:lang w:val="ru-RU"/>
        </w:rPr>
      </w:pPr>
      <w:r w:rsidRPr="002776E1">
        <w:rPr>
          <w:lang w:val="ru-RU"/>
        </w:rPr>
        <w:t xml:space="preserve">воспитание чувства ответственности и организованности. </w:t>
      </w:r>
    </w:p>
    <w:p w:rsidR="002776E1" w:rsidRPr="002776E1" w:rsidRDefault="002776E1" w:rsidP="00801103">
      <w:pPr>
        <w:numPr>
          <w:ilvl w:val="0"/>
          <w:numId w:val="1"/>
        </w:numPr>
        <w:ind w:left="10" w:right="5" w:firstLine="557"/>
        <w:rPr>
          <w:lang w:val="ru-RU"/>
        </w:rPr>
      </w:pPr>
      <w:r w:rsidRPr="002776E1">
        <w:rPr>
          <w:lang w:val="ru-RU"/>
        </w:rPr>
        <w:t xml:space="preserve">способствование повышению музыкально – эстетического уровня обучающихся; </w:t>
      </w:r>
    </w:p>
    <w:p w:rsidR="002776E1" w:rsidRDefault="002776E1" w:rsidP="00801103">
      <w:pPr>
        <w:numPr>
          <w:ilvl w:val="0"/>
          <w:numId w:val="1"/>
        </w:numPr>
        <w:ind w:left="10" w:right="5" w:firstLine="557"/>
      </w:pP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высокого</w:t>
      </w:r>
      <w:proofErr w:type="spellEnd"/>
      <w:r>
        <w:t xml:space="preserve"> </w:t>
      </w:r>
      <w:proofErr w:type="spellStart"/>
      <w:r>
        <w:t>художественного</w:t>
      </w:r>
      <w:proofErr w:type="spellEnd"/>
      <w:r>
        <w:t xml:space="preserve"> </w:t>
      </w:r>
      <w:proofErr w:type="spellStart"/>
      <w:r>
        <w:t>вкуса</w:t>
      </w:r>
      <w:proofErr w:type="spellEnd"/>
      <w:r>
        <w:t xml:space="preserve">. </w:t>
      </w:r>
    </w:p>
    <w:p w:rsidR="002776E1" w:rsidRPr="002776E1" w:rsidRDefault="002776E1" w:rsidP="00801103">
      <w:pPr>
        <w:numPr>
          <w:ilvl w:val="0"/>
          <w:numId w:val="1"/>
        </w:numPr>
        <w:ind w:left="10" w:right="5" w:firstLine="557"/>
        <w:rPr>
          <w:lang w:val="ru-RU"/>
        </w:rPr>
      </w:pPr>
      <w:r w:rsidRPr="002776E1">
        <w:rPr>
          <w:lang w:val="ru-RU"/>
        </w:rPr>
        <w:lastRenderedPageBreak/>
        <w:t xml:space="preserve">формирование детей, способных к социальному и профессиональному самоопределению и дальнейшему духовно-эстетическому развитию. </w:t>
      </w:r>
    </w:p>
    <w:p w:rsidR="002776E1" w:rsidRPr="002776E1" w:rsidRDefault="002776E1" w:rsidP="00801103">
      <w:pPr>
        <w:tabs>
          <w:tab w:val="center" w:pos="1637"/>
          <w:tab w:val="center" w:pos="4018"/>
          <w:tab w:val="center" w:pos="5896"/>
          <w:tab w:val="center" w:pos="7605"/>
          <w:tab w:val="right" w:pos="9926"/>
        </w:tabs>
        <w:ind w:right="5" w:firstLine="557"/>
        <w:rPr>
          <w:lang w:val="ru-RU"/>
        </w:rPr>
      </w:pPr>
      <w:r w:rsidRPr="002776E1">
        <w:rPr>
          <w:rFonts w:ascii="Calibri" w:eastAsia="Calibri" w:hAnsi="Calibri" w:cs="Calibri"/>
          <w:sz w:val="22"/>
          <w:lang w:val="ru-RU"/>
        </w:rPr>
        <w:tab/>
      </w:r>
      <w:r w:rsidRPr="002776E1">
        <w:rPr>
          <w:lang w:val="ru-RU"/>
        </w:rPr>
        <w:t xml:space="preserve">Отличительной </w:t>
      </w:r>
      <w:r w:rsidRPr="002776E1">
        <w:rPr>
          <w:lang w:val="ru-RU"/>
        </w:rPr>
        <w:tab/>
        <w:t xml:space="preserve">особенностью </w:t>
      </w:r>
      <w:r w:rsidRPr="002776E1">
        <w:rPr>
          <w:lang w:val="ru-RU"/>
        </w:rPr>
        <w:tab/>
        <w:t xml:space="preserve">данной </w:t>
      </w:r>
      <w:r w:rsidRPr="002776E1">
        <w:rPr>
          <w:lang w:val="ru-RU"/>
        </w:rPr>
        <w:tab/>
        <w:t>программы</w:t>
      </w:r>
      <w:r w:rsidRPr="002776E1">
        <w:rPr>
          <w:b/>
          <w:lang w:val="ru-RU"/>
        </w:rPr>
        <w:t xml:space="preserve"> </w:t>
      </w:r>
      <w:r w:rsidRPr="002776E1">
        <w:rPr>
          <w:b/>
          <w:lang w:val="ru-RU"/>
        </w:rPr>
        <w:tab/>
      </w:r>
      <w:r w:rsidRPr="002776E1">
        <w:rPr>
          <w:lang w:val="ru-RU"/>
        </w:rPr>
        <w:t xml:space="preserve">является </w:t>
      </w:r>
    </w:p>
    <w:p w:rsidR="002776E1" w:rsidRPr="002776E1" w:rsidRDefault="002776E1" w:rsidP="00801103">
      <w:pPr>
        <w:ind w:right="5" w:firstLine="557"/>
        <w:rPr>
          <w:lang w:val="ru-RU"/>
        </w:rPr>
      </w:pPr>
      <w:r w:rsidRPr="002776E1">
        <w:rPr>
          <w:lang w:val="ru-RU"/>
        </w:rPr>
        <w:t xml:space="preserve">дифференцированный подход к различным возрастным группам участников хора, передача знаний и навыков от старших к </w:t>
      </w:r>
      <w:r w:rsidR="00801103">
        <w:rPr>
          <w:lang w:val="ru-RU"/>
        </w:rPr>
        <w:t xml:space="preserve">младшим, а также и то, что она </w:t>
      </w:r>
      <w:r w:rsidRPr="002776E1">
        <w:rPr>
          <w:lang w:val="ru-RU"/>
        </w:rPr>
        <w:t xml:space="preserve">адаптирована к условиям образовательного процесса данного учреждения и составлена с учетом возрастных особенностей детей, уровнем их общего и музыкального развития.  </w:t>
      </w:r>
    </w:p>
    <w:p w:rsidR="002776E1" w:rsidRPr="002776E1" w:rsidRDefault="002776E1" w:rsidP="00801103">
      <w:pPr>
        <w:ind w:right="5" w:firstLine="557"/>
        <w:rPr>
          <w:lang w:val="ru-RU"/>
        </w:rPr>
      </w:pPr>
      <w:r w:rsidRPr="002776E1">
        <w:rPr>
          <w:lang w:val="ru-RU"/>
        </w:rPr>
        <w:t xml:space="preserve">Программа предусматривает изучение следующих учебных предметов:  </w:t>
      </w:r>
    </w:p>
    <w:p w:rsidR="002776E1" w:rsidRDefault="00801103" w:rsidP="00801103">
      <w:pPr>
        <w:numPr>
          <w:ilvl w:val="0"/>
          <w:numId w:val="1"/>
        </w:numPr>
        <w:ind w:left="10" w:right="5" w:firstLine="557"/>
      </w:pPr>
      <w:r>
        <w:rPr>
          <w:lang w:val="ru-RU"/>
        </w:rPr>
        <w:t>Вокальный ансамбль</w:t>
      </w:r>
      <w:r w:rsidR="002776E1">
        <w:t xml:space="preserve">  </w:t>
      </w:r>
    </w:p>
    <w:p w:rsidR="002776E1" w:rsidRDefault="00801103" w:rsidP="00801103">
      <w:pPr>
        <w:numPr>
          <w:ilvl w:val="0"/>
          <w:numId w:val="1"/>
        </w:numPr>
        <w:ind w:left="10" w:right="5" w:firstLine="557"/>
      </w:pPr>
      <w:r>
        <w:rPr>
          <w:lang w:val="ru-RU"/>
        </w:rPr>
        <w:t>Хоровое с</w:t>
      </w:r>
      <w:r w:rsidR="002776E1">
        <w:t xml:space="preserve">ольфеджио </w:t>
      </w:r>
    </w:p>
    <w:p w:rsidR="002776E1" w:rsidRDefault="002776E1" w:rsidP="00801103">
      <w:pPr>
        <w:numPr>
          <w:ilvl w:val="0"/>
          <w:numId w:val="1"/>
        </w:numPr>
        <w:ind w:left="10" w:right="5" w:firstLine="557"/>
      </w:pPr>
      <w:r>
        <w:t xml:space="preserve">Общий курс фортепиано (ОКФ) </w:t>
      </w:r>
    </w:p>
    <w:p w:rsidR="002776E1" w:rsidRDefault="002776E1" w:rsidP="00801103">
      <w:pPr>
        <w:numPr>
          <w:ilvl w:val="0"/>
          <w:numId w:val="1"/>
        </w:numPr>
        <w:ind w:left="10" w:right="5" w:firstLine="557"/>
      </w:pPr>
      <w:r>
        <w:t xml:space="preserve">Вокал </w:t>
      </w:r>
    </w:p>
    <w:p w:rsidR="002776E1" w:rsidRPr="002776E1" w:rsidRDefault="00801103" w:rsidP="00801103">
      <w:pPr>
        <w:ind w:right="5" w:firstLine="557"/>
        <w:rPr>
          <w:lang w:val="ru-RU"/>
        </w:rPr>
      </w:pPr>
      <w:r>
        <w:rPr>
          <w:b/>
          <w:lang w:val="ru-RU"/>
        </w:rPr>
        <w:t>Учебный предмет «Хоровое с</w:t>
      </w:r>
      <w:r w:rsidR="002776E1" w:rsidRPr="002776E1">
        <w:rPr>
          <w:b/>
          <w:lang w:val="ru-RU"/>
        </w:rPr>
        <w:t>ольфеджио».</w:t>
      </w:r>
      <w:r>
        <w:rPr>
          <w:lang w:val="ru-RU"/>
        </w:rPr>
        <w:t xml:space="preserve"> Специальной задачей курса «Хоровое с</w:t>
      </w:r>
      <w:r w:rsidR="002776E1" w:rsidRPr="002776E1">
        <w:rPr>
          <w:lang w:val="ru-RU"/>
        </w:rPr>
        <w:t xml:space="preserve">ольфеджио» является быстрое и грамотное пение по нотам, приобретение практических навыков, которые построены на основе теоретических сведений. </w:t>
      </w:r>
    </w:p>
    <w:p w:rsidR="002776E1" w:rsidRPr="002776E1" w:rsidRDefault="00801103" w:rsidP="00801103">
      <w:pPr>
        <w:ind w:right="5" w:firstLine="557"/>
        <w:rPr>
          <w:lang w:val="ru-RU"/>
        </w:rPr>
      </w:pPr>
      <w:r>
        <w:rPr>
          <w:b/>
          <w:lang w:val="ru-RU"/>
        </w:rPr>
        <w:t>Учебный предмет «Вокальный ансамбль</w:t>
      </w:r>
      <w:r w:rsidR="002776E1" w:rsidRPr="002776E1">
        <w:rPr>
          <w:b/>
          <w:lang w:val="ru-RU"/>
        </w:rPr>
        <w:t>»</w:t>
      </w:r>
      <w:r w:rsidR="002776E1" w:rsidRPr="002776E1">
        <w:rPr>
          <w:lang w:val="ru-RU"/>
        </w:rPr>
        <w:t xml:space="preserve"> н</w:t>
      </w:r>
      <w:r>
        <w:rPr>
          <w:lang w:val="ru-RU"/>
        </w:rPr>
        <w:t>аправлен на овладение вокально-ансамбле</w:t>
      </w:r>
      <w:r w:rsidR="002776E1" w:rsidRPr="002776E1">
        <w:rPr>
          <w:lang w:val="ru-RU"/>
        </w:rPr>
        <w:t>выми навыками, умение петь по хоровой партии, хоровой партитуре, на развитие голосовых данных, совершенствование музыкального слуха, улучшению интонации, на приобретение навыков коллективного музицирования для выражения собственного отношения к исполняемым произведениям, способствует проявлению творческой индивидуальности обучающихся. А также на привитие патриотических чувств, посредст</w:t>
      </w:r>
      <w:r>
        <w:rPr>
          <w:lang w:val="ru-RU"/>
        </w:rPr>
        <w:t xml:space="preserve">вом использования в репертуаре </w:t>
      </w:r>
      <w:r w:rsidR="002776E1" w:rsidRPr="002776E1">
        <w:rPr>
          <w:lang w:val="ru-RU"/>
        </w:rPr>
        <w:t xml:space="preserve">лучших образцов народно-песенного творчества. </w:t>
      </w:r>
    </w:p>
    <w:p w:rsidR="002776E1" w:rsidRPr="002776E1" w:rsidRDefault="002776E1" w:rsidP="00801103">
      <w:pPr>
        <w:ind w:right="5" w:firstLine="557"/>
        <w:rPr>
          <w:lang w:val="ru-RU"/>
        </w:rPr>
      </w:pPr>
      <w:r w:rsidRPr="002776E1">
        <w:rPr>
          <w:b/>
          <w:lang w:val="ru-RU"/>
        </w:rPr>
        <w:t>Учебный предмет «Общий курс фортепиано»</w:t>
      </w:r>
      <w:r w:rsidRPr="002776E1">
        <w:rPr>
          <w:lang w:val="ru-RU"/>
        </w:rPr>
        <w:t xml:space="preserve"> направлен на формирование у обучающихся широкого музыкального кругозора, способствует </w:t>
      </w:r>
      <w:proofErr w:type="gramStart"/>
      <w:r w:rsidRPr="002776E1">
        <w:rPr>
          <w:lang w:val="ru-RU"/>
        </w:rPr>
        <w:t>развитию  слуха</w:t>
      </w:r>
      <w:proofErr w:type="gramEnd"/>
      <w:r w:rsidRPr="002776E1">
        <w:rPr>
          <w:lang w:val="ru-RU"/>
        </w:rPr>
        <w:t xml:space="preserve">, музыкальности детей, формирует комплекс знаний, умений и навыков в области инструментального исполнительства. </w:t>
      </w:r>
    </w:p>
    <w:p w:rsidR="00801103" w:rsidRDefault="002776E1" w:rsidP="00801103">
      <w:pPr>
        <w:ind w:right="5" w:firstLine="557"/>
        <w:rPr>
          <w:lang w:val="ru-RU"/>
        </w:rPr>
      </w:pPr>
      <w:r w:rsidRPr="002776E1">
        <w:rPr>
          <w:b/>
          <w:lang w:val="ru-RU"/>
        </w:rPr>
        <w:t>Учебный предмет «Вокал»</w:t>
      </w:r>
      <w:r w:rsidRPr="002776E1">
        <w:rPr>
          <w:lang w:val="ru-RU"/>
        </w:rPr>
        <w:t xml:space="preserve"> направлен на развитие осознанного, творческого отношения к вокальному искусству, на умение владеть голосом для последующего использования его в процессе исполнения различных вокальных произведений, на патриотическое воспитание через произведения классической, социальной, героической тематики. </w:t>
      </w:r>
    </w:p>
    <w:p w:rsidR="00801103" w:rsidRDefault="002776E1" w:rsidP="00801103">
      <w:pPr>
        <w:ind w:right="5" w:firstLine="557"/>
        <w:rPr>
          <w:lang w:val="ru-RU"/>
        </w:rPr>
      </w:pPr>
      <w:r w:rsidRPr="002776E1">
        <w:rPr>
          <w:b/>
          <w:lang w:val="ru-RU"/>
        </w:rPr>
        <w:t xml:space="preserve">Возраст детей: </w:t>
      </w:r>
      <w:r w:rsidR="00801103">
        <w:rPr>
          <w:lang w:val="ru-RU"/>
        </w:rPr>
        <w:t>11-14</w:t>
      </w:r>
      <w:r w:rsidRPr="002776E1">
        <w:rPr>
          <w:lang w:val="ru-RU"/>
        </w:rPr>
        <w:t xml:space="preserve"> лет. </w:t>
      </w:r>
    </w:p>
    <w:p w:rsidR="002776E1" w:rsidRPr="002776E1" w:rsidRDefault="002776E1" w:rsidP="00801103">
      <w:pPr>
        <w:ind w:right="5" w:firstLine="557"/>
        <w:rPr>
          <w:lang w:val="ru-RU"/>
        </w:rPr>
      </w:pPr>
      <w:r w:rsidRPr="002776E1">
        <w:rPr>
          <w:b/>
          <w:lang w:val="ru-RU"/>
        </w:rPr>
        <w:t xml:space="preserve">Сроки реализации программы: </w:t>
      </w:r>
      <w:r w:rsidR="00801103">
        <w:rPr>
          <w:lang w:val="ru-RU"/>
        </w:rPr>
        <w:t>3 года</w:t>
      </w:r>
      <w:r w:rsidRPr="002776E1">
        <w:rPr>
          <w:lang w:val="ru-RU"/>
        </w:rPr>
        <w:t xml:space="preserve">. </w:t>
      </w:r>
    </w:p>
    <w:p w:rsidR="002776E1" w:rsidRPr="002776E1" w:rsidRDefault="002776E1" w:rsidP="00801103">
      <w:pPr>
        <w:ind w:right="5" w:firstLine="557"/>
        <w:rPr>
          <w:lang w:val="ru-RU"/>
        </w:rPr>
      </w:pPr>
      <w:r w:rsidRPr="002776E1">
        <w:rPr>
          <w:b/>
          <w:lang w:val="ru-RU"/>
        </w:rPr>
        <w:t>Формы организации обучения</w:t>
      </w:r>
      <w:r w:rsidRPr="002776E1">
        <w:rPr>
          <w:lang w:val="ru-RU"/>
        </w:rPr>
        <w:t xml:space="preserve"> – индивидуальная (общий курс фортепиано, вокал</w:t>
      </w:r>
      <w:r w:rsidR="00801103">
        <w:rPr>
          <w:lang w:val="ru-RU"/>
        </w:rPr>
        <w:t>, вокальный ансамбль, хоровое сольфеджио).</w:t>
      </w:r>
    </w:p>
    <w:p w:rsidR="002776E1" w:rsidRPr="002776E1" w:rsidRDefault="002776E1" w:rsidP="00801103">
      <w:pPr>
        <w:spacing w:after="23" w:line="259" w:lineRule="auto"/>
        <w:ind w:right="5" w:firstLine="557"/>
        <w:rPr>
          <w:lang w:val="ru-RU"/>
        </w:rPr>
      </w:pPr>
      <w:r w:rsidRPr="002776E1">
        <w:rPr>
          <w:b/>
          <w:lang w:val="ru-RU"/>
        </w:rPr>
        <w:t>Ожидаемый результат и способы определения результативности.</w:t>
      </w:r>
      <w:r w:rsidRPr="002776E1">
        <w:rPr>
          <w:b/>
          <w:sz w:val="24"/>
          <w:lang w:val="ru-RU"/>
        </w:rPr>
        <w:t xml:space="preserve"> </w:t>
      </w:r>
    </w:p>
    <w:p w:rsidR="002776E1" w:rsidRPr="002776E1" w:rsidRDefault="002776E1" w:rsidP="00801103">
      <w:pPr>
        <w:ind w:right="5" w:firstLine="557"/>
        <w:rPr>
          <w:lang w:val="ru-RU"/>
        </w:rPr>
      </w:pPr>
      <w:r w:rsidRPr="002776E1">
        <w:rPr>
          <w:lang w:val="ru-RU"/>
        </w:rPr>
        <w:lastRenderedPageBreak/>
        <w:t>По окончании полного курса обучения выпускники должны демонстрировать готовность к эстетической музыкально</w:t>
      </w:r>
      <w:r w:rsidRPr="002776E1">
        <w:rPr>
          <w:b/>
          <w:sz w:val="24"/>
          <w:lang w:val="ru-RU"/>
        </w:rPr>
        <w:t xml:space="preserve"> </w:t>
      </w:r>
      <w:r w:rsidRPr="002776E1">
        <w:rPr>
          <w:lang w:val="ru-RU"/>
        </w:rPr>
        <w:t>-</w:t>
      </w:r>
      <w:r w:rsidRPr="002776E1">
        <w:rPr>
          <w:b/>
          <w:sz w:val="24"/>
          <w:lang w:val="ru-RU"/>
        </w:rPr>
        <w:t xml:space="preserve"> </w:t>
      </w:r>
      <w:r w:rsidRPr="002776E1">
        <w:rPr>
          <w:lang w:val="ru-RU"/>
        </w:rPr>
        <w:t xml:space="preserve">исполнительской деятельности, а именно: </w:t>
      </w:r>
    </w:p>
    <w:p w:rsidR="002776E1" w:rsidRPr="002776E1" w:rsidRDefault="002776E1" w:rsidP="00801103">
      <w:pPr>
        <w:numPr>
          <w:ilvl w:val="0"/>
          <w:numId w:val="2"/>
        </w:numPr>
        <w:ind w:left="10" w:right="5" w:firstLine="557"/>
        <w:rPr>
          <w:lang w:val="ru-RU"/>
        </w:rPr>
      </w:pPr>
      <w:r w:rsidRPr="002776E1">
        <w:rPr>
          <w:lang w:val="ru-RU"/>
        </w:rPr>
        <w:t>уметь самостоятельно работать с музыкальным материалом; - улучшить слуховые навыки.</w:t>
      </w:r>
      <w:r w:rsidRPr="002776E1">
        <w:rPr>
          <w:b/>
          <w:sz w:val="24"/>
          <w:lang w:val="ru-RU"/>
        </w:rPr>
        <w:t xml:space="preserve"> </w:t>
      </w:r>
    </w:p>
    <w:p w:rsidR="002776E1" w:rsidRPr="002776E1" w:rsidRDefault="002776E1" w:rsidP="00801103">
      <w:pPr>
        <w:spacing w:after="23" w:line="259" w:lineRule="auto"/>
        <w:ind w:right="5" w:firstLine="557"/>
        <w:rPr>
          <w:lang w:val="ru-RU"/>
        </w:rPr>
      </w:pPr>
      <w:r w:rsidRPr="002776E1">
        <w:rPr>
          <w:b/>
          <w:lang w:val="ru-RU"/>
        </w:rPr>
        <w:t xml:space="preserve">     Формами подведения итогов реализации</w:t>
      </w:r>
      <w:r w:rsidRPr="002776E1">
        <w:rPr>
          <w:lang w:val="ru-RU"/>
        </w:rPr>
        <w:t xml:space="preserve"> данной программы являются: </w:t>
      </w:r>
    </w:p>
    <w:p w:rsidR="002776E1" w:rsidRDefault="002776E1" w:rsidP="00801103">
      <w:pPr>
        <w:numPr>
          <w:ilvl w:val="0"/>
          <w:numId w:val="2"/>
        </w:numPr>
        <w:ind w:left="10" w:right="5" w:firstLine="557"/>
      </w:pPr>
      <w:proofErr w:type="spellStart"/>
      <w:r>
        <w:t>контрольные</w:t>
      </w:r>
      <w:proofErr w:type="spellEnd"/>
      <w:r>
        <w:t xml:space="preserve"> </w:t>
      </w:r>
      <w:proofErr w:type="spellStart"/>
      <w:r>
        <w:t>занятия</w:t>
      </w:r>
      <w:proofErr w:type="spellEnd"/>
      <w:r>
        <w:t xml:space="preserve"> </w:t>
      </w:r>
    </w:p>
    <w:p w:rsidR="002776E1" w:rsidRDefault="00801103" w:rsidP="00801103">
      <w:pPr>
        <w:numPr>
          <w:ilvl w:val="0"/>
          <w:numId w:val="2"/>
        </w:numPr>
        <w:ind w:left="10" w:right="5" w:firstLine="557"/>
      </w:pPr>
      <w:proofErr w:type="spellStart"/>
      <w:r>
        <w:t>зачеты</w:t>
      </w:r>
      <w:proofErr w:type="spellEnd"/>
    </w:p>
    <w:p w:rsidR="00C22C54" w:rsidRDefault="00C22C54" w:rsidP="00C22C54">
      <w:pPr>
        <w:pStyle w:val="1"/>
        <w:ind w:left="551" w:right="0"/>
      </w:pPr>
      <w:r>
        <w:t xml:space="preserve">Учебный план  </w:t>
      </w:r>
    </w:p>
    <w:p w:rsidR="00C22C54" w:rsidRDefault="00C22C54" w:rsidP="00C22C54">
      <w:pPr>
        <w:spacing w:after="0" w:line="259" w:lineRule="auto"/>
        <w:ind w:left="608" w:firstLine="0"/>
        <w:jc w:val="center"/>
      </w:pPr>
      <w:r>
        <w:rPr>
          <w:b/>
        </w:rPr>
        <w:t xml:space="preserve"> </w:t>
      </w:r>
    </w:p>
    <w:p w:rsidR="00C22C54" w:rsidRDefault="00C22C54" w:rsidP="00C22C54">
      <w:pPr>
        <w:spacing w:after="0" w:line="259" w:lineRule="auto"/>
        <w:ind w:left="608" w:firstLine="0"/>
      </w:pPr>
      <w:r>
        <w:rPr>
          <w:b/>
        </w:rPr>
        <w:t xml:space="preserve"> </w:t>
      </w:r>
    </w:p>
    <w:tbl>
      <w:tblPr>
        <w:tblW w:w="10097" w:type="dxa"/>
        <w:jc w:val="center"/>
        <w:tblCellMar>
          <w:top w:w="6" w:type="dxa"/>
          <w:left w:w="83" w:type="dxa"/>
          <w:right w:w="27" w:type="dxa"/>
        </w:tblCellMar>
        <w:tblLook w:val="04A0" w:firstRow="1" w:lastRow="0" w:firstColumn="1" w:lastColumn="0" w:noHBand="0" w:noVBand="1"/>
      </w:tblPr>
      <w:tblGrid>
        <w:gridCol w:w="539"/>
        <w:gridCol w:w="2523"/>
        <w:gridCol w:w="1301"/>
        <w:gridCol w:w="1044"/>
        <w:gridCol w:w="1301"/>
        <w:gridCol w:w="1044"/>
        <w:gridCol w:w="1301"/>
        <w:gridCol w:w="1044"/>
      </w:tblGrid>
      <w:tr w:rsidR="00C22C54" w:rsidTr="00275889">
        <w:trPr>
          <w:trHeight w:val="334"/>
          <w:jc w:val="center"/>
        </w:trPr>
        <w:tc>
          <w:tcPr>
            <w:tcW w:w="5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 w:rsidRPr="00447F9E">
              <w:rPr>
                <w:b/>
              </w:rPr>
              <w:t xml:space="preserve">№ п/ п </w:t>
            </w:r>
          </w:p>
        </w:tc>
        <w:tc>
          <w:tcPr>
            <w:tcW w:w="25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proofErr w:type="spellStart"/>
            <w:r w:rsidRPr="00447F9E">
              <w:rPr>
                <w:b/>
              </w:rPr>
              <w:t>Наименование</w:t>
            </w:r>
            <w:proofErr w:type="spellEnd"/>
            <w:r w:rsidRPr="00447F9E">
              <w:rPr>
                <w:b/>
              </w:rPr>
              <w:t xml:space="preserve"> </w:t>
            </w:r>
            <w:proofErr w:type="spellStart"/>
            <w:r w:rsidRPr="00447F9E">
              <w:rPr>
                <w:b/>
              </w:rPr>
              <w:t>предмета</w:t>
            </w:r>
            <w:proofErr w:type="spellEnd"/>
            <w:r w:rsidRPr="00447F9E">
              <w:rPr>
                <w:b/>
              </w:rPr>
              <w:t xml:space="preserve"> </w:t>
            </w:r>
          </w:p>
        </w:tc>
        <w:tc>
          <w:tcPr>
            <w:tcW w:w="7035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right="53" w:firstLine="0"/>
              <w:jc w:val="center"/>
            </w:pPr>
            <w:r w:rsidRPr="00447F9E">
              <w:rPr>
                <w:b/>
              </w:rPr>
              <w:t xml:space="preserve">Класс </w:t>
            </w:r>
          </w:p>
        </w:tc>
      </w:tr>
      <w:tr w:rsidR="00C22C54" w:rsidTr="00275889">
        <w:trPr>
          <w:trHeight w:val="331"/>
          <w:jc w:val="center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2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right="56" w:firstLine="0"/>
              <w:jc w:val="center"/>
            </w:pPr>
            <w:r w:rsidRPr="00447F9E">
              <w:rPr>
                <w:b/>
              </w:rPr>
              <w:t xml:space="preserve">1 </w:t>
            </w:r>
          </w:p>
        </w:tc>
        <w:tc>
          <w:tcPr>
            <w:tcW w:w="2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right="56" w:firstLine="0"/>
              <w:jc w:val="center"/>
            </w:pPr>
            <w:r w:rsidRPr="00447F9E">
              <w:rPr>
                <w:b/>
              </w:rPr>
              <w:t xml:space="preserve">2 </w:t>
            </w:r>
          </w:p>
        </w:tc>
        <w:tc>
          <w:tcPr>
            <w:tcW w:w="234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right="56" w:firstLine="0"/>
              <w:jc w:val="center"/>
            </w:pPr>
            <w:r w:rsidRPr="00447F9E">
              <w:rPr>
                <w:b/>
              </w:rPr>
              <w:t xml:space="preserve">3 </w:t>
            </w:r>
          </w:p>
        </w:tc>
      </w:tr>
      <w:tr w:rsidR="00C22C54" w:rsidTr="00275889">
        <w:trPr>
          <w:trHeight w:val="653"/>
          <w:jc w:val="center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123" w:line="259" w:lineRule="auto"/>
              <w:ind w:left="0" w:firstLine="0"/>
              <w:jc w:val="left"/>
            </w:pP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Часы</w:t>
            </w:r>
            <w:proofErr w:type="spellEnd"/>
            <w:r>
              <w:t xml:space="preserve"> </w:t>
            </w:r>
            <w:r>
              <w:tab/>
              <w:t xml:space="preserve">в </w:t>
            </w:r>
            <w:proofErr w:type="spellStart"/>
            <w:r>
              <w:t>неделю</w:t>
            </w:r>
            <w:proofErr w:type="spellEnd"/>
            <w:r>
              <w:t xml:space="preserve">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Часы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Часы</w:t>
            </w:r>
            <w:proofErr w:type="spellEnd"/>
            <w:r>
              <w:t xml:space="preserve"> </w:t>
            </w:r>
            <w:r>
              <w:tab/>
              <w:t xml:space="preserve">в </w:t>
            </w:r>
            <w:proofErr w:type="spellStart"/>
            <w:r>
              <w:t>неделю</w:t>
            </w:r>
            <w:proofErr w:type="spellEnd"/>
            <w:r>
              <w:t xml:space="preserve">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Часы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Часы</w:t>
            </w:r>
            <w:proofErr w:type="spellEnd"/>
            <w:r>
              <w:t xml:space="preserve"> </w:t>
            </w:r>
            <w:r>
              <w:tab/>
              <w:t xml:space="preserve">в </w:t>
            </w:r>
            <w:proofErr w:type="spellStart"/>
            <w:r>
              <w:t>неделю</w:t>
            </w:r>
            <w:proofErr w:type="spellEnd"/>
            <w:r>
              <w:t xml:space="preserve">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Часы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</w:t>
            </w:r>
          </w:p>
        </w:tc>
      </w:tr>
      <w:tr w:rsidR="00C22C54" w:rsidTr="00275889">
        <w:trPr>
          <w:trHeight w:val="334"/>
          <w:jc w:val="center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Pr="00801103" w:rsidRDefault="00C22C54" w:rsidP="00275889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Вокальный ансамбль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</w:tr>
      <w:tr w:rsidR="00C22C54" w:rsidTr="00275889">
        <w:trPr>
          <w:trHeight w:val="331"/>
          <w:jc w:val="center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rPr>
                <w:lang w:val="ru-RU"/>
              </w:rPr>
              <w:t>Хоровое с</w:t>
            </w:r>
            <w:r>
              <w:t xml:space="preserve">ольфеджио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>68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>68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>68</w:t>
            </w:r>
          </w:p>
        </w:tc>
      </w:tr>
      <w:tr w:rsidR="00C22C54" w:rsidTr="00275889">
        <w:trPr>
          <w:trHeight w:val="331"/>
          <w:jc w:val="center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Вокал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</w:tr>
      <w:tr w:rsidR="00C22C54" w:rsidTr="00275889">
        <w:trPr>
          <w:trHeight w:val="653"/>
          <w:jc w:val="center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tabs>
                <w:tab w:val="right" w:pos="1831"/>
                <w:tab w:val="right" w:pos="2379"/>
              </w:tabs>
              <w:spacing w:after="23" w:line="259" w:lineRule="auto"/>
              <w:ind w:left="0" w:firstLine="0"/>
              <w:jc w:val="left"/>
            </w:pPr>
            <w:r>
              <w:t xml:space="preserve">Общий </w:t>
            </w:r>
            <w:r>
              <w:tab/>
              <w:t xml:space="preserve">курс </w:t>
            </w:r>
          </w:p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>фортепиано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>68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>68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t>68</w:t>
            </w:r>
          </w:p>
        </w:tc>
      </w:tr>
      <w:tr w:rsidR="00C22C54" w:rsidTr="00275889">
        <w:trPr>
          <w:trHeight w:val="656"/>
          <w:jc w:val="center"/>
        </w:trPr>
        <w:tc>
          <w:tcPr>
            <w:tcW w:w="5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 w:rsidRPr="00447F9E">
              <w:rPr>
                <w:b/>
              </w:rPr>
              <w:t xml:space="preserve"> 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15" w:line="259" w:lineRule="auto"/>
              <w:ind w:left="0" w:firstLine="0"/>
              <w:jc w:val="left"/>
            </w:pPr>
            <w:r w:rsidRPr="00447F9E">
              <w:rPr>
                <w:b/>
              </w:rPr>
              <w:t xml:space="preserve"> </w:t>
            </w:r>
          </w:p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proofErr w:type="spellStart"/>
            <w:r w:rsidRPr="00447F9E">
              <w:rPr>
                <w:b/>
              </w:rPr>
              <w:t>Итого</w:t>
            </w:r>
            <w:proofErr w:type="spellEnd"/>
            <w:r w:rsidRPr="00447F9E">
              <w:rPr>
                <w:b/>
              </w:rPr>
              <w:t xml:space="preserve">: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 w:rsidRPr="00447F9E">
              <w:rPr>
                <w:b/>
              </w:rPr>
              <w:t xml:space="preserve"> </w:t>
            </w:r>
          </w:p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 w:rsidRPr="00447F9E">
              <w:rPr>
                <w:b/>
              </w:rPr>
              <w:t xml:space="preserve"> </w:t>
            </w:r>
          </w:p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 w:rsidRPr="00447F9E">
              <w:rPr>
                <w:b/>
              </w:rPr>
              <w:t>2</w:t>
            </w:r>
            <w:r>
              <w:rPr>
                <w:b/>
                <w:lang w:val="ru-RU"/>
              </w:rPr>
              <w:t>04</w:t>
            </w:r>
            <w:r w:rsidRPr="00447F9E">
              <w:rPr>
                <w:b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 w:rsidRPr="00447F9E">
              <w:rPr>
                <w:b/>
              </w:rPr>
              <w:t xml:space="preserve"> </w:t>
            </w:r>
          </w:p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 w:rsidRPr="00447F9E">
              <w:rPr>
                <w:b/>
              </w:rPr>
              <w:t xml:space="preserve"> </w:t>
            </w:r>
          </w:p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 w:rsidRPr="00447F9E">
              <w:rPr>
                <w:b/>
              </w:rPr>
              <w:t>2</w:t>
            </w:r>
            <w:r>
              <w:rPr>
                <w:b/>
                <w:lang w:val="ru-RU"/>
              </w:rPr>
              <w:t>04</w:t>
            </w:r>
            <w:r w:rsidRPr="00447F9E">
              <w:rPr>
                <w:b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 w:rsidRPr="00447F9E">
              <w:rPr>
                <w:b/>
              </w:rPr>
              <w:t xml:space="preserve"> </w:t>
            </w:r>
          </w:p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6</w:t>
            </w:r>
          </w:p>
        </w:tc>
        <w:tc>
          <w:tcPr>
            <w:tcW w:w="1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 w:rsidRPr="00447F9E">
              <w:rPr>
                <w:b/>
              </w:rPr>
              <w:t xml:space="preserve"> </w:t>
            </w:r>
          </w:p>
          <w:p w:rsidR="00C22C54" w:rsidRDefault="00C22C54" w:rsidP="00275889">
            <w:pPr>
              <w:spacing w:after="0" w:line="259" w:lineRule="auto"/>
              <w:ind w:left="0" w:firstLine="0"/>
              <w:jc w:val="left"/>
            </w:pPr>
            <w:r w:rsidRPr="00447F9E">
              <w:rPr>
                <w:b/>
              </w:rPr>
              <w:t>2</w:t>
            </w:r>
            <w:r>
              <w:rPr>
                <w:b/>
                <w:lang w:val="ru-RU"/>
              </w:rPr>
              <w:t>04</w:t>
            </w:r>
          </w:p>
        </w:tc>
      </w:tr>
    </w:tbl>
    <w:p w:rsidR="00C22C54" w:rsidRDefault="00C22C54" w:rsidP="00C22C54">
      <w:pPr>
        <w:spacing w:after="21" w:line="259" w:lineRule="auto"/>
        <w:ind w:left="0" w:firstLine="0"/>
        <w:jc w:val="left"/>
      </w:pPr>
      <w:r>
        <w:rPr>
          <w:b/>
        </w:rPr>
        <w:t xml:space="preserve">   </w:t>
      </w:r>
    </w:p>
    <w:p w:rsidR="002776E1" w:rsidRPr="002776E1" w:rsidRDefault="002776E1" w:rsidP="00C22C54">
      <w:pPr>
        <w:spacing w:after="0" w:line="259" w:lineRule="auto"/>
        <w:ind w:left="0" w:right="5" w:firstLine="0"/>
        <w:rPr>
          <w:lang w:val="ru-RU"/>
        </w:rPr>
        <w:sectPr w:rsidR="002776E1" w:rsidRPr="002776E1" w:rsidSect="00801103">
          <w:pgSz w:w="11906" w:h="16838"/>
          <w:pgMar w:top="1192" w:right="849" w:bottom="1221" w:left="1134" w:header="720" w:footer="720" w:gutter="0"/>
          <w:cols w:space="720"/>
        </w:sectPr>
      </w:pPr>
    </w:p>
    <w:p w:rsidR="002776E1" w:rsidRPr="002776E1" w:rsidRDefault="002776E1" w:rsidP="002776E1">
      <w:pPr>
        <w:spacing w:after="0" w:line="259" w:lineRule="auto"/>
        <w:ind w:left="0" w:firstLine="0"/>
        <w:jc w:val="right"/>
        <w:rPr>
          <w:lang w:val="ru-RU"/>
        </w:rPr>
      </w:pPr>
    </w:p>
    <w:p w:rsidR="002776E1" w:rsidRPr="002776E1" w:rsidRDefault="002776E1" w:rsidP="002776E1">
      <w:pPr>
        <w:spacing w:after="0" w:line="259" w:lineRule="auto"/>
        <w:ind w:left="0" w:firstLine="0"/>
        <w:jc w:val="left"/>
        <w:rPr>
          <w:lang w:val="ru-RU"/>
        </w:rPr>
      </w:pPr>
      <w:r w:rsidRPr="002776E1">
        <w:rPr>
          <w:lang w:val="ru-RU"/>
        </w:rPr>
        <w:t xml:space="preserve"> </w:t>
      </w:r>
    </w:p>
    <w:p w:rsidR="002776E1" w:rsidRPr="002776E1" w:rsidRDefault="002776E1" w:rsidP="002776E1">
      <w:pPr>
        <w:spacing w:after="0" w:line="259" w:lineRule="auto"/>
        <w:ind w:left="0" w:firstLine="0"/>
        <w:jc w:val="left"/>
        <w:rPr>
          <w:lang w:val="ru-RU"/>
        </w:rPr>
      </w:pPr>
      <w:r w:rsidRPr="002776E1">
        <w:rPr>
          <w:lang w:val="ru-RU"/>
        </w:rPr>
        <w:t xml:space="preserve"> </w:t>
      </w:r>
    </w:p>
    <w:p w:rsidR="002776E1" w:rsidRPr="002776E1" w:rsidRDefault="002776E1" w:rsidP="002776E1">
      <w:pPr>
        <w:spacing w:after="0" w:line="259" w:lineRule="auto"/>
        <w:ind w:left="0" w:firstLine="0"/>
        <w:jc w:val="left"/>
        <w:rPr>
          <w:lang w:val="ru-RU"/>
        </w:rPr>
      </w:pPr>
      <w:r w:rsidRPr="002776E1">
        <w:rPr>
          <w:lang w:val="ru-RU"/>
        </w:rPr>
        <w:t xml:space="preserve"> </w:t>
      </w:r>
    </w:p>
    <w:p w:rsidR="002776E1" w:rsidRPr="002776E1" w:rsidRDefault="002776E1" w:rsidP="002776E1">
      <w:pPr>
        <w:spacing w:after="0" w:line="259" w:lineRule="auto"/>
        <w:ind w:left="0" w:firstLine="0"/>
        <w:jc w:val="left"/>
        <w:rPr>
          <w:lang w:val="ru-RU"/>
        </w:rPr>
      </w:pPr>
      <w:r w:rsidRPr="002776E1">
        <w:rPr>
          <w:lang w:val="ru-RU"/>
        </w:rPr>
        <w:t xml:space="preserve"> </w:t>
      </w:r>
    </w:p>
    <w:p w:rsidR="002776E1" w:rsidRPr="002776E1" w:rsidRDefault="002776E1" w:rsidP="002776E1">
      <w:pPr>
        <w:spacing w:after="0" w:line="259" w:lineRule="auto"/>
        <w:ind w:left="0" w:firstLine="0"/>
        <w:jc w:val="left"/>
        <w:rPr>
          <w:lang w:val="ru-RU"/>
        </w:rPr>
      </w:pPr>
      <w:r w:rsidRPr="002776E1">
        <w:rPr>
          <w:lang w:val="ru-RU"/>
        </w:rPr>
        <w:t xml:space="preserve"> </w:t>
      </w:r>
    </w:p>
    <w:p w:rsidR="002776E1" w:rsidRPr="002776E1" w:rsidRDefault="002776E1" w:rsidP="002776E1">
      <w:pPr>
        <w:spacing w:after="0" w:line="259" w:lineRule="auto"/>
        <w:ind w:left="0" w:firstLine="0"/>
        <w:jc w:val="left"/>
        <w:rPr>
          <w:lang w:val="ru-RU"/>
        </w:rPr>
      </w:pPr>
      <w:r w:rsidRPr="002776E1">
        <w:rPr>
          <w:lang w:val="ru-RU"/>
        </w:rPr>
        <w:t xml:space="preserve"> </w:t>
      </w:r>
    </w:p>
    <w:p w:rsidR="00164920" w:rsidRPr="002776E1" w:rsidRDefault="002776E1" w:rsidP="00C22C54">
      <w:pPr>
        <w:spacing w:after="0" w:line="259" w:lineRule="auto"/>
        <w:ind w:left="0" w:firstLine="0"/>
        <w:jc w:val="left"/>
        <w:rPr>
          <w:lang w:val="ru-RU"/>
        </w:rPr>
      </w:pPr>
      <w:r w:rsidRPr="002776E1">
        <w:rPr>
          <w:lang w:val="ru-RU"/>
        </w:rPr>
        <w:t xml:space="preserve">  </w:t>
      </w:r>
    </w:p>
    <w:sectPr w:rsidR="00164920" w:rsidRPr="002776E1">
      <w:pgSz w:w="16838" w:h="11906" w:orient="landscape"/>
      <w:pgMar w:top="1440" w:right="167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78D"/>
    <w:multiLevelType w:val="hybridMultilevel"/>
    <w:tmpl w:val="52BC578C"/>
    <w:lvl w:ilvl="0" w:tplc="2A34952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61B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C21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8E6D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26D1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0666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D6C7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D0A9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C65AC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8E43D2"/>
    <w:multiLevelType w:val="hybridMultilevel"/>
    <w:tmpl w:val="46E07638"/>
    <w:lvl w:ilvl="0" w:tplc="DADA95C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66AB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A3A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3CDB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2EB0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2BFD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C0D8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E6EA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254E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E1"/>
    <w:rsid w:val="0002160B"/>
    <w:rsid w:val="00164920"/>
    <w:rsid w:val="002776E1"/>
    <w:rsid w:val="00774118"/>
    <w:rsid w:val="00801103"/>
    <w:rsid w:val="00B872F6"/>
    <w:rsid w:val="00C22C54"/>
    <w:rsid w:val="00E1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D84D"/>
  <w15:chartTrackingRefBased/>
  <w15:docId w15:val="{F5318BC2-A16F-49E3-9834-905DF289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1"/>
    <w:pPr>
      <w:spacing w:after="13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2776E1"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6E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styleId="a3">
    <w:name w:val="Table Grid"/>
    <w:basedOn w:val="a1"/>
    <w:uiPriority w:val="39"/>
    <w:rsid w:val="007741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2024-07-29T12:38:00Z</dcterms:created>
  <dcterms:modified xsi:type="dcterms:W3CDTF">2024-08-29T15:21:00Z</dcterms:modified>
</cp:coreProperties>
</file>