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19" w:rsidRPr="00A52435" w:rsidRDefault="00C16EF0" w:rsidP="00A02319">
      <w:pPr>
        <w:pStyle w:val="1"/>
        <w:spacing w:after="240"/>
        <w:ind w:left="10" w:right="32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082939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8-29_21-45-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8487" cy="911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2319" w:rsidRPr="00A52435">
        <w:rPr>
          <w:lang w:val="ru-RU"/>
        </w:rPr>
        <w:lastRenderedPageBreak/>
        <w:t xml:space="preserve">Пояснительная записка </w:t>
      </w:r>
    </w:p>
    <w:p w:rsidR="00A02319" w:rsidRPr="00A52435" w:rsidRDefault="00A02319" w:rsidP="00A02319">
      <w:pPr>
        <w:spacing w:after="0" w:line="280" w:lineRule="auto"/>
        <w:ind w:left="-15" w:firstLine="582"/>
        <w:rPr>
          <w:lang w:val="ru-RU"/>
        </w:rPr>
      </w:pPr>
      <w:r w:rsidRPr="00A52435">
        <w:rPr>
          <w:lang w:val="ru-RU"/>
        </w:rPr>
        <w:t>Дополнительная</w:t>
      </w:r>
      <w:r w:rsidRPr="00A52435">
        <w:rPr>
          <w:b/>
          <w:lang w:val="ru-RU"/>
        </w:rPr>
        <w:t xml:space="preserve"> </w:t>
      </w:r>
      <w:r w:rsidRPr="00A52435">
        <w:rPr>
          <w:b/>
          <w:lang w:val="ru-RU"/>
        </w:rPr>
        <w:tab/>
      </w:r>
      <w:r>
        <w:rPr>
          <w:lang w:val="ru-RU"/>
        </w:rPr>
        <w:t xml:space="preserve">общеразвивающая программа </w:t>
      </w:r>
      <w:r w:rsidRPr="00A52435">
        <w:rPr>
          <w:lang w:val="ru-RU"/>
        </w:rPr>
        <w:t xml:space="preserve">«Музыкальная литература» (далее – программа) имеет художественную направленность и разработана на основе примерной программы и методических рекомендаций для </w:t>
      </w:r>
      <w:r w:rsidRPr="00A52435">
        <w:rPr>
          <w:lang w:val="ru-RU"/>
        </w:rPr>
        <w:tab/>
        <w:t xml:space="preserve">музыкальных </w:t>
      </w:r>
      <w:r w:rsidRPr="00A52435">
        <w:rPr>
          <w:lang w:val="ru-RU"/>
        </w:rPr>
        <w:tab/>
        <w:t xml:space="preserve">школ </w:t>
      </w:r>
      <w:r w:rsidRPr="00A52435">
        <w:rPr>
          <w:lang w:val="ru-RU"/>
        </w:rPr>
        <w:tab/>
        <w:t xml:space="preserve">и </w:t>
      </w:r>
      <w:r w:rsidRPr="00A52435">
        <w:rPr>
          <w:lang w:val="ru-RU"/>
        </w:rPr>
        <w:tab/>
        <w:t xml:space="preserve">музыкальных </w:t>
      </w:r>
      <w:r w:rsidRPr="00A52435">
        <w:rPr>
          <w:lang w:val="ru-RU"/>
        </w:rPr>
        <w:tab/>
        <w:t xml:space="preserve">отделений </w:t>
      </w:r>
      <w:r w:rsidRPr="00A52435">
        <w:rPr>
          <w:lang w:val="ru-RU"/>
        </w:rPr>
        <w:tab/>
        <w:t xml:space="preserve">школ </w:t>
      </w:r>
      <w:r w:rsidRPr="00A52435">
        <w:rPr>
          <w:lang w:val="ru-RU"/>
        </w:rPr>
        <w:tab/>
        <w:t xml:space="preserve">искусств «Музыкальная </w:t>
      </w:r>
      <w:proofErr w:type="gramStart"/>
      <w:r w:rsidRPr="00A52435">
        <w:rPr>
          <w:lang w:val="ru-RU"/>
        </w:rPr>
        <w:t>литература»  НМХЦО</w:t>
      </w:r>
      <w:proofErr w:type="gramEnd"/>
      <w:r w:rsidRPr="00A52435">
        <w:rPr>
          <w:lang w:val="ru-RU"/>
        </w:rPr>
        <w:t xml:space="preserve"> –  2002 г.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 xml:space="preserve">       Данная программа оформлена в соответствии </w:t>
      </w:r>
      <w:proofErr w:type="gramStart"/>
      <w:r w:rsidRPr="00A52435">
        <w:rPr>
          <w:lang w:val="ru-RU"/>
        </w:rPr>
        <w:t>с  Федеральным</w:t>
      </w:r>
      <w:proofErr w:type="gramEnd"/>
      <w:r w:rsidRPr="00A52435">
        <w:rPr>
          <w:lang w:val="ru-RU"/>
        </w:rPr>
        <w:t xml:space="preserve"> законом от 29 декабря 2012 г. № 273-ФЗ «Об образовании в Российской Федерации и реализуется в муниципальном  бюджетном учреждении дополнительного образования  «Детская школа искусств» п.</w:t>
      </w:r>
      <w:r>
        <w:rPr>
          <w:lang w:val="ru-RU"/>
        </w:rPr>
        <w:t xml:space="preserve"> Хвойная.</w:t>
      </w:r>
    </w:p>
    <w:p w:rsidR="00A02319" w:rsidRPr="00A52435" w:rsidRDefault="00A02319" w:rsidP="00A02319">
      <w:pPr>
        <w:spacing w:after="0" w:line="259" w:lineRule="auto"/>
        <w:ind w:left="-5"/>
        <w:jc w:val="left"/>
        <w:rPr>
          <w:lang w:val="ru-RU"/>
        </w:rPr>
      </w:pPr>
      <w:r w:rsidRPr="00A52435">
        <w:rPr>
          <w:lang w:val="ru-RU"/>
        </w:rPr>
        <w:t xml:space="preserve">        </w:t>
      </w:r>
      <w:r w:rsidRPr="00A52435">
        <w:rPr>
          <w:b/>
          <w:lang w:val="ru-RU"/>
        </w:rPr>
        <w:t>Педагогическая целесообразность.</w:t>
      </w:r>
      <w:r w:rsidRPr="00A52435">
        <w:rPr>
          <w:lang w:val="ru-RU"/>
        </w:rPr>
        <w:t xml:space="preserve">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 xml:space="preserve">        Программа направлена на формирование музыкальной культуры обучающихся, накопление слухового опыта, воспитание музыкального вкуса, формирование потребности познавательной деятельности и расширение кругозора детей.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 xml:space="preserve">        </w:t>
      </w:r>
      <w:r w:rsidRPr="00A52435">
        <w:rPr>
          <w:b/>
          <w:lang w:val="ru-RU"/>
        </w:rPr>
        <w:t xml:space="preserve">Актуальность </w:t>
      </w:r>
      <w:r w:rsidRPr="00A52435">
        <w:rPr>
          <w:lang w:val="ru-RU"/>
        </w:rPr>
        <w:t xml:space="preserve">программы заключается в приобщении обучающихся к разнообразному миру музыкального искусства.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 xml:space="preserve">    </w:t>
      </w:r>
      <w:proofErr w:type="gramStart"/>
      <w:r w:rsidRPr="00A52435">
        <w:rPr>
          <w:b/>
          <w:lang w:val="ru-RU"/>
        </w:rPr>
        <w:t xml:space="preserve">Целью </w:t>
      </w:r>
      <w:r>
        <w:rPr>
          <w:lang w:val="ru-RU"/>
        </w:rPr>
        <w:t xml:space="preserve"> программы</w:t>
      </w:r>
      <w:proofErr w:type="gramEnd"/>
      <w:r>
        <w:rPr>
          <w:lang w:val="ru-RU"/>
        </w:rPr>
        <w:t xml:space="preserve"> </w:t>
      </w:r>
      <w:r w:rsidRPr="00A52435">
        <w:rPr>
          <w:lang w:val="ru-RU"/>
        </w:rPr>
        <w:t xml:space="preserve">является формирование </w:t>
      </w:r>
      <w:proofErr w:type="spellStart"/>
      <w:r w:rsidRPr="00A52435">
        <w:rPr>
          <w:lang w:val="ru-RU"/>
        </w:rPr>
        <w:t>слушательских</w:t>
      </w:r>
      <w:proofErr w:type="spellEnd"/>
      <w:r w:rsidRPr="00A52435">
        <w:rPr>
          <w:lang w:val="ru-RU"/>
        </w:rPr>
        <w:t xml:space="preserve"> умений и навыков обучающихся, приобщение их к постижению музыкального искусства. Привле</w:t>
      </w:r>
      <w:bookmarkStart w:id="0" w:name="_GoBack"/>
      <w:bookmarkEnd w:id="0"/>
      <w:r w:rsidRPr="00A52435">
        <w:rPr>
          <w:lang w:val="ru-RU"/>
        </w:rPr>
        <w:t xml:space="preserve">чение наибольшего количества детей к художественному образованию, обеспечение доступности художественного образования.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 xml:space="preserve"> Для достижения данной цели формируются следующие</w:t>
      </w:r>
      <w:r w:rsidRPr="00A52435">
        <w:rPr>
          <w:b/>
          <w:lang w:val="ru-RU"/>
        </w:rPr>
        <w:t xml:space="preserve"> задачи: </w:t>
      </w:r>
    </w:p>
    <w:p w:rsidR="00A02319" w:rsidRDefault="00A02319" w:rsidP="00A02319">
      <w:pPr>
        <w:numPr>
          <w:ilvl w:val="0"/>
          <w:numId w:val="1"/>
        </w:numPr>
        <w:ind w:right="18" w:firstLine="708"/>
      </w:pPr>
      <w:proofErr w:type="spellStart"/>
      <w:r>
        <w:t>воспитание</w:t>
      </w:r>
      <w:proofErr w:type="spellEnd"/>
      <w:r>
        <w:t xml:space="preserve"> </w:t>
      </w:r>
      <w:proofErr w:type="spellStart"/>
      <w:r>
        <w:t>активного</w:t>
      </w:r>
      <w:proofErr w:type="spellEnd"/>
      <w:r>
        <w:t xml:space="preserve"> </w:t>
      </w:r>
      <w:proofErr w:type="spellStart"/>
      <w:r>
        <w:t>слушателя</w:t>
      </w:r>
      <w:proofErr w:type="spellEnd"/>
      <w:r>
        <w:t xml:space="preserve">, </w:t>
      </w:r>
      <w:proofErr w:type="spellStart"/>
      <w:r>
        <w:t>зрителя</w:t>
      </w:r>
      <w:proofErr w:type="spellEnd"/>
      <w:r>
        <w:t xml:space="preserve">; </w:t>
      </w:r>
    </w:p>
    <w:p w:rsidR="00A02319" w:rsidRDefault="00A02319" w:rsidP="00A02319">
      <w:pPr>
        <w:numPr>
          <w:ilvl w:val="0"/>
          <w:numId w:val="1"/>
        </w:numPr>
        <w:ind w:right="18" w:firstLine="708"/>
      </w:pPr>
      <w:proofErr w:type="spellStart"/>
      <w:r>
        <w:t>поддержка</w:t>
      </w:r>
      <w:proofErr w:type="spellEnd"/>
      <w:r>
        <w:t xml:space="preserve"> </w:t>
      </w:r>
      <w:proofErr w:type="spellStart"/>
      <w:r>
        <w:t>познавательного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; </w:t>
      </w:r>
    </w:p>
    <w:p w:rsidR="00A02319" w:rsidRPr="00A52435" w:rsidRDefault="00A02319" w:rsidP="00A02319">
      <w:pPr>
        <w:numPr>
          <w:ilvl w:val="0"/>
          <w:numId w:val="1"/>
        </w:numPr>
        <w:ind w:right="18" w:firstLine="708"/>
        <w:rPr>
          <w:lang w:val="ru-RU"/>
        </w:rPr>
      </w:pPr>
      <w:r w:rsidRPr="00A52435">
        <w:rPr>
          <w:lang w:val="ru-RU"/>
        </w:rPr>
        <w:t xml:space="preserve">формирование у обучающихся эстетических взглядов, нравственных установок и потребности общения с духовными ценностями, произведениями искусства.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 xml:space="preserve"> </w:t>
      </w:r>
      <w:r w:rsidRPr="00A52435">
        <w:rPr>
          <w:b/>
          <w:lang w:val="ru-RU"/>
        </w:rPr>
        <w:t xml:space="preserve">Отличительной особенностью </w:t>
      </w:r>
      <w:r w:rsidRPr="00A52435">
        <w:rPr>
          <w:lang w:val="ru-RU"/>
        </w:rPr>
        <w:t xml:space="preserve">данной программы является то, что </w:t>
      </w:r>
      <w:proofErr w:type="gramStart"/>
      <w:r w:rsidRPr="00A52435">
        <w:rPr>
          <w:lang w:val="ru-RU"/>
        </w:rPr>
        <w:t>она  адаптирована</w:t>
      </w:r>
      <w:proofErr w:type="gramEnd"/>
      <w:r w:rsidRPr="00A52435">
        <w:rPr>
          <w:lang w:val="ru-RU"/>
        </w:rPr>
        <w:t xml:space="preserve"> к условиям образовательного процесса данного учреждения и педагог имеет право на вариативность при изучении материала в зависимости от условий.</w:t>
      </w:r>
      <w:r w:rsidRPr="00A52435">
        <w:rPr>
          <w:b/>
          <w:lang w:val="ru-RU"/>
        </w:rPr>
        <w:t xml:space="preserve"> </w:t>
      </w:r>
    </w:p>
    <w:p w:rsidR="00A02319" w:rsidRPr="00A52435" w:rsidRDefault="00A02319" w:rsidP="00A02319">
      <w:pPr>
        <w:spacing w:after="29" w:line="259" w:lineRule="auto"/>
        <w:ind w:left="718"/>
        <w:jc w:val="left"/>
        <w:rPr>
          <w:lang w:val="ru-RU"/>
        </w:rPr>
      </w:pPr>
      <w:r w:rsidRPr="00A52435">
        <w:rPr>
          <w:b/>
          <w:lang w:val="ru-RU"/>
        </w:rPr>
        <w:t>Возраст обучающихся</w:t>
      </w:r>
      <w:r w:rsidRPr="00A52435">
        <w:rPr>
          <w:lang w:val="ru-RU"/>
        </w:rPr>
        <w:t xml:space="preserve">: 8-12 лет </w:t>
      </w:r>
    </w:p>
    <w:p w:rsidR="00A02319" w:rsidRPr="00A52435" w:rsidRDefault="00A02319" w:rsidP="00A02319">
      <w:pPr>
        <w:spacing w:after="26" w:line="259" w:lineRule="auto"/>
        <w:ind w:left="718"/>
        <w:jc w:val="left"/>
        <w:rPr>
          <w:lang w:val="ru-RU"/>
        </w:rPr>
      </w:pPr>
      <w:r w:rsidRPr="00A52435">
        <w:rPr>
          <w:b/>
          <w:lang w:val="ru-RU"/>
        </w:rPr>
        <w:t xml:space="preserve">Сроки реализации образовательной программы: </w:t>
      </w:r>
      <w:r w:rsidRPr="00A52435">
        <w:rPr>
          <w:lang w:val="ru-RU"/>
        </w:rPr>
        <w:t>4 года.</w:t>
      </w:r>
      <w:r w:rsidRPr="00A52435">
        <w:rPr>
          <w:b/>
          <w:lang w:val="ru-RU"/>
        </w:rPr>
        <w:t xml:space="preserve"> </w:t>
      </w:r>
    </w:p>
    <w:p w:rsidR="00A02319" w:rsidRPr="00A52435" w:rsidRDefault="00A02319" w:rsidP="00A02319">
      <w:pPr>
        <w:ind w:left="718" w:right="18"/>
        <w:rPr>
          <w:lang w:val="ru-RU"/>
        </w:rPr>
      </w:pPr>
      <w:r w:rsidRPr="00A52435">
        <w:rPr>
          <w:b/>
          <w:lang w:val="ru-RU"/>
        </w:rPr>
        <w:t xml:space="preserve">Формы и режим занятий. </w:t>
      </w:r>
      <w:r w:rsidRPr="00A52435">
        <w:rPr>
          <w:lang w:val="ru-RU"/>
        </w:rPr>
        <w:t xml:space="preserve">Форма организации обучения – групповая. </w:t>
      </w:r>
    </w:p>
    <w:p w:rsidR="00A02319" w:rsidRPr="00A52435" w:rsidRDefault="00A02319" w:rsidP="00A02319">
      <w:pPr>
        <w:ind w:left="-15" w:right="18" w:firstLine="708"/>
        <w:rPr>
          <w:lang w:val="ru-RU"/>
        </w:rPr>
      </w:pPr>
      <w:r w:rsidRPr="00A52435">
        <w:rPr>
          <w:b/>
          <w:lang w:val="ru-RU"/>
        </w:rPr>
        <w:t xml:space="preserve">Продолжительность </w:t>
      </w:r>
      <w:proofErr w:type="gramStart"/>
      <w:r w:rsidRPr="00A52435">
        <w:rPr>
          <w:b/>
          <w:lang w:val="ru-RU"/>
        </w:rPr>
        <w:t>занятий:</w:t>
      </w:r>
      <w:r w:rsidRPr="00A52435">
        <w:rPr>
          <w:lang w:val="ru-RU"/>
        </w:rPr>
        <w:t xml:space="preserve"> </w:t>
      </w:r>
      <w:r w:rsidRPr="00A52435">
        <w:rPr>
          <w:b/>
          <w:lang w:val="ru-RU"/>
        </w:rPr>
        <w:t xml:space="preserve"> </w:t>
      </w:r>
      <w:r>
        <w:rPr>
          <w:lang w:val="ru-RU"/>
        </w:rPr>
        <w:t>1</w:t>
      </w:r>
      <w:proofErr w:type="gramEnd"/>
      <w:r>
        <w:rPr>
          <w:lang w:val="ru-RU"/>
        </w:rPr>
        <w:t xml:space="preserve"> час академический час (40</w:t>
      </w:r>
      <w:r w:rsidRPr="00A52435">
        <w:rPr>
          <w:lang w:val="ru-RU"/>
        </w:rPr>
        <w:t xml:space="preserve"> минут) в неделю, 34 учебных часов в год. </w:t>
      </w:r>
    </w:p>
    <w:p w:rsidR="00A02319" w:rsidRPr="00A52435" w:rsidRDefault="00A02319" w:rsidP="00A02319">
      <w:pPr>
        <w:spacing w:after="0" w:line="259" w:lineRule="auto"/>
        <w:ind w:left="-5"/>
        <w:jc w:val="left"/>
        <w:rPr>
          <w:lang w:val="ru-RU"/>
        </w:rPr>
      </w:pPr>
      <w:r w:rsidRPr="00A52435">
        <w:rPr>
          <w:b/>
          <w:lang w:val="ru-RU"/>
        </w:rPr>
        <w:t>Ожидаемый результат и способы определения их результативности.</w:t>
      </w:r>
      <w:r w:rsidRPr="00A52435">
        <w:rPr>
          <w:lang w:val="ru-RU"/>
        </w:rPr>
        <w:t xml:space="preserve"> </w:t>
      </w:r>
    </w:p>
    <w:p w:rsidR="00A02319" w:rsidRPr="00A52435" w:rsidRDefault="00A02319" w:rsidP="00A02319">
      <w:pPr>
        <w:ind w:left="-15" w:right="18" w:firstLine="708"/>
        <w:rPr>
          <w:lang w:val="ru-RU"/>
        </w:rPr>
      </w:pPr>
      <w:r w:rsidRPr="00A52435">
        <w:rPr>
          <w:lang w:val="ru-RU"/>
        </w:rPr>
        <w:lastRenderedPageBreak/>
        <w:t>По окончании полного курса обучения выпускники должны демонстрировать готовность к эстетической музыкально</w:t>
      </w:r>
      <w:r w:rsidRPr="00A52435">
        <w:rPr>
          <w:b/>
          <w:lang w:val="ru-RU"/>
        </w:rPr>
        <w:t xml:space="preserve"> </w:t>
      </w:r>
      <w:r w:rsidRPr="00A52435">
        <w:rPr>
          <w:lang w:val="ru-RU"/>
        </w:rPr>
        <w:t>-</w:t>
      </w:r>
      <w:r w:rsidRPr="00A52435">
        <w:rPr>
          <w:b/>
          <w:lang w:val="ru-RU"/>
        </w:rPr>
        <w:t xml:space="preserve"> </w:t>
      </w:r>
      <w:r w:rsidRPr="00A52435">
        <w:rPr>
          <w:lang w:val="ru-RU"/>
        </w:rPr>
        <w:t>исполнительской деятельности, а именно:</w:t>
      </w:r>
      <w:r w:rsidRPr="00A52435">
        <w:rPr>
          <w:b/>
          <w:lang w:val="ru-RU"/>
        </w:rPr>
        <w:t xml:space="preserve"> </w:t>
      </w:r>
    </w:p>
    <w:p w:rsidR="00A02319" w:rsidRPr="00A52435" w:rsidRDefault="00A02319" w:rsidP="00A02319">
      <w:pPr>
        <w:numPr>
          <w:ilvl w:val="0"/>
          <w:numId w:val="2"/>
        </w:numPr>
        <w:ind w:right="18" w:hanging="163"/>
        <w:rPr>
          <w:lang w:val="ru-RU"/>
        </w:rPr>
      </w:pPr>
      <w:r w:rsidRPr="00A52435">
        <w:rPr>
          <w:lang w:val="ru-RU"/>
        </w:rPr>
        <w:t>владеть выразительной и грамотной речью;</w:t>
      </w:r>
      <w:r w:rsidRPr="00A52435">
        <w:rPr>
          <w:b/>
          <w:lang w:val="ru-RU"/>
        </w:rPr>
        <w:t xml:space="preserve"> </w:t>
      </w:r>
    </w:p>
    <w:p w:rsidR="00A02319" w:rsidRPr="00A52435" w:rsidRDefault="00A02319" w:rsidP="00A02319">
      <w:pPr>
        <w:numPr>
          <w:ilvl w:val="0"/>
          <w:numId w:val="2"/>
        </w:numPr>
        <w:ind w:right="18" w:hanging="163"/>
        <w:rPr>
          <w:lang w:val="ru-RU"/>
        </w:rPr>
      </w:pPr>
      <w:r w:rsidRPr="00A52435">
        <w:rPr>
          <w:lang w:val="ru-RU"/>
        </w:rPr>
        <w:t xml:space="preserve">иметь навык самостоятельной работы с конспектом или книгой; </w:t>
      </w:r>
    </w:p>
    <w:p w:rsidR="00A02319" w:rsidRDefault="00A02319" w:rsidP="00A02319">
      <w:pPr>
        <w:numPr>
          <w:ilvl w:val="0"/>
          <w:numId w:val="2"/>
        </w:numPr>
        <w:ind w:right="18" w:hanging="163"/>
      </w:pPr>
      <w:proofErr w:type="spellStart"/>
      <w:r>
        <w:t>уметь</w:t>
      </w:r>
      <w:proofErr w:type="spellEnd"/>
      <w:r>
        <w:t xml:space="preserve"> </w:t>
      </w:r>
      <w:proofErr w:type="spellStart"/>
      <w:r>
        <w:t>анализировать</w:t>
      </w:r>
      <w:proofErr w:type="spellEnd"/>
      <w:r>
        <w:t xml:space="preserve"> </w:t>
      </w:r>
      <w:proofErr w:type="spellStart"/>
      <w:r>
        <w:t>музыкальное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t xml:space="preserve">; </w:t>
      </w:r>
    </w:p>
    <w:p w:rsidR="00A02319" w:rsidRPr="00A52435" w:rsidRDefault="00A02319" w:rsidP="00A02319">
      <w:pPr>
        <w:numPr>
          <w:ilvl w:val="0"/>
          <w:numId w:val="2"/>
        </w:numPr>
        <w:spacing w:after="31" w:line="259" w:lineRule="auto"/>
        <w:ind w:right="18" w:hanging="163"/>
        <w:rPr>
          <w:lang w:val="ru-RU"/>
        </w:rPr>
      </w:pPr>
      <w:r w:rsidRPr="00A52435">
        <w:rPr>
          <w:lang w:val="ru-RU"/>
        </w:rPr>
        <w:t xml:space="preserve">уметь различать в произведении черты конкретной эпохи и стиля. </w:t>
      </w:r>
    </w:p>
    <w:p w:rsidR="00A02319" w:rsidRPr="00A52435" w:rsidRDefault="00A02319" w:rsidP="00A02319">
      <w:pPr>
        <w:spacing w:after="0" w:line="259" w:lineRule="auto"/>
        <w:ind w:left="718"/>
        <w:jc w:val="left"/>
        <w:rPr>
          <w:lang w:val="ru-RU"/>
        </w:rPr>
      </w:pPr>
      <w:r w:rsidRPr="00A52435">
        <w:rPr>
          <w:b/>
          <w:lang w:val="ru-RU"/>
        </w:rPr>
        <w:t xml:space="preserve">Форма подведения итогов реализации </w:t>
      </w:r>
      <w:r w:rsidRPr="00A52435">
        <w:rPr>
          <w:lang w:val="ru-RU"/>
        </w:rPr>
        <w:t xml:space="preserve">данной программы: </w:t>
      </w:r>
    </w:p>
    <w:p w:rsidR="00A02319" w:rsidRPr="00A52435" w:rsidRDefault="00A02319" w:rsidP="00A02319">
      <w:pPr>
        <w:numPr>
          <w:ilvl w:val="0"/>
          <w:numId w:val="2"/>
        </w:numPr>
        <w:ind w:right="18" w:hanging="163"/>
        <w:rPr>
          <w:lang w:val="ru-RU"/>
        </w:rPr>
      </w:pPr>
      <w:r w:rsidRPr="00A52435">
        <w:rPr>
          <w:lang w:val="ru-RU"/>
        </w:rPr>
        <w:t xml:space="preserve">контрольный урок (в конце 4-хлетнего курса)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 xml:space="preserve">      Для определения полноты и глубины знаний обучающихся, по окончании каждой четверти выставляется итоговая оценка успеваемости на основании текущих отметок. В конце учебного года выставляется итоговая оценка на основе четвертных.  </w:t>
      </w:r>
    </w:p>
    <w:p w:rsidR="00A02319" w:rsidRPr="00A52435" w:rsidRDefault="00A02319" w:rsidP="00A02319">
      <w:pPr>
        <w:spacing w:after="72" w:line="259" w:lineRule="auto"/>
        <w:ind w:left="30" w:firstLine="0"/>
        <w:jc w:val="center"/>
        <w:rPr>
          <w:lang w:val="ru-RU"/>
        </w:rPr>
      </w:pPr>
      <w:r w:rsidRPr="00A52435">
        <w:rPr>
          <w:b/>
          <w:sz w:val="24"/>
          <w:lang w:val="ru-RU"/>
        </w:rPr>
        <w:t xml:space="preserve"> </w:t>
      </w:r>
    </w:p>
    <w:p w:rsidR="00A02319" w:rsidRDefault="00A02319" w:rsidP="00A02319">
      <w:pPr>
        <w:pStyle w:val="1"/>
        <w:ind w:left="10" w:right="30"/>
      </w:pPr>
      <w:r>
        <w:t xml:space="preserve">Учебно – </w:t>
      </w:r>
      <w:proofErr w:type="spellStart"/>
      <w:r>
        <w:t>тематический</w:t>
      </w:r>
      <w:proofErr w:type="spellEnd"/>
      <w:r>
        <w:t xml:space="preserve"> план  </w:t>
      </w:r>
    </w:p>
    <w:p w:rsidR="00A02319" w:rsidRDefault="00A02319" w:rsidP="00A02319">
      <w:pPr>
        <w:spacing w:after="18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A02319" w:rsidRDefault="00A02319" w:rsidP="00A02319">
      <w:pPr>
        <w:numPr>
          <w:ilvl w:val="0"/>
          <w:numId w:val="3"/>
        </w:numPr>
        <w:spacing w:after="0" w:line="259" w:lineRule="auto"/>
        <w:ind w:hanging="281"/>
        <w:jc w:val="left"/>
      </w:pP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   </w:t>
      </w:r>
      <w:r>
        <w:t xml:space="preserve"> </w:t>
      </w:r>
    </w:p>
    <w:tbl>
      <w:tblPr>
        <w:tblW w:w="957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4959"/>
        <w:gridCol w:w="1277"/>
        <w:gridCol w:w="1284"/>
        <w:gridCol w:w="1436"/>
      </w:tblGrid>
      <w:tr w:rsidR="00A02319" w:rsidTr="006534D1">
        <w:trPr>
          <w:trHeight w:val="331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22" w:line="259" w:lineRule="auto"/>
              <w:ind w:left="2" w:firstLine="0"/>
            </w:pPr>
            <w:r w:rsidRPr="00D8404E">
              <w:rPr>
                <w:b/>
              </w:rPr>
              <w:t xml:space="preserve">№ </w:t>
            </w:r>
          </w:p>
          <w:p w:rsidR="00A02319" w:rsidRDefault="00A02319" w:rsidP="006534D1">
            <w:pPr>
              <w:spacing w:after="0" w:line="259" w:lineRule="auto"/>
              <w:ind w:left="2" w:firstLine="0"/>
            </w:pPr>
            <w:r w:rsidRPr="00D8404E">
              <w:rPr>
                <w:b/>
              </w:rPr>
              <w:t xml:space="preserve">п/п </w:t>
            </w:r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0" w:firstLine="0"/>
              <w:jc w:val="center"/>
            </w:pPr>
            <w:proofErr w:type="spellStart"/>
            <w:r w:rsidRPr="00D8404E">
              <w:rPr>
                <w:b/>
              </w:rPr>
              <w:t>Название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темы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proofErr w:type="spellStart"/>
            <w:r w:rsidRPr="00D8404E">
              <w:rPr>
                <w:b/>
              </w:rPr>
              <w:t>Количество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часов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Tr="006534D1">
        <w:trPr>
          <w:trHeight w:val="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Всего</w:t>
            </w:r>
            <w:proofErr w:type="spellEnd"/>
            <w:r w:rsidRPr="00D8404E">
              <w:rPr>
                <w:b/>
              </w:rPr>
              <w:t xml:space="preserve">  </w:t>
            </w:r>
          </w:p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D8404E">
              <w:rPr>
                <w:b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теория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 w:rsidRPr="00D8404E">
              <w:rPr>
                <w:b/>
              </w:rPr>
              <w:t>практика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Tr="006534D1">
        <w:trPr>
          <w:trHeight w:val="129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Введение</w:t>
            </w:r>
            <w:proofErr w:type="spellEnd"/>
            <w:r>
              <w:t xml:space="preserve">. </w:t>
            </w: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предметом</w:t>
            </w:r>
            <w:proofErr w:type="spellEnd"/>
            <w:r>
              <w:t xml:space="preserve"> </w:t>
            </w:r>
          </w:p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 w:rsidRPr="00A52435">
              <w:rPr>
                <w:lang w:val="ru-RU"/>
              </w:rPr>
              <w:t xml:space="preserve">«Музыкальная литература». Что такое Музыка?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музыкальных</w:t>
            </w:r>
            <w:proofErr w:type="spellEnd"/>
            <w:r>
              <w:t xml:space="preserve"> </w:t>
            </w:r>
            <w:proofErr w:type="spellStart"/>
            <w:r>
              <w:t>произведений</w:t>
            </w:r>
            <w:proofErr w:type="spellEnd"/>
            <w:r>
              <w:t>.</w:t>
            </w:r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r>
              <w:t xml:space="preserve">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r>
              <w:t xml:space="preserve">1,5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>
              <w:t xml:space="preserve">0,5 </w:t>
            </w:r>
          </w:p>
        </w:tc>
      </w:tr>
      <w:tr w:rsidR="00A02319" w:rsidTr="006534D1">
        <w:trPr>
          <w:trHeight w:val="97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2" w:right="8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>Знакомство со средствами музыкальной выразительности, музыкальными формами.</w:t>
            </w:r>
            <w:r w:rsidRPr="00A52435">
              <w:rPr>
                <w:b/>
                <w:i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r>
              <w:t xml:space="preserve">16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1" w:firstLine="0"/>
              <w:jc w:val="center"/>
            </w:pPr>
            <w:r>
              <w:t xml:space="preserve">10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</w:tr>
      <w:tr w:rsidR="00A02319" w:rsidTr="006534D1">
        <w:trPr>
          <w:trHeight w:val="6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 w:rsidRPr="00A52435">
              <w:rPr>
                <w:lang w:val="ru-RU"/>
              </w:rPr>
              <w:t xml:space="preserve">Программно-изобразительная музыка. Музыка в театре. </w:t>
            </w:r>
            <w:proofErr w:type="spellStart"/>
            <w:r>
              <w:t>Опера</w:t>
            </w:r>
            <w:proofErr w:type="spellEnd"/>
            <w:r>
              <w:t xml:space="preserve">. </w:t>
            </w:r>
            <w:proofErr w:type="spellStart"/>
            <w:r>
              <w:t>Балет</w:t>
            </w:r>
            <w:proofErr w:type="spellEnd"/>
            <w:r>
              <w:t>.</w:t>
            </w:r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r>
              <w:t xml:space="preserve">7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r>
              <w:t xml:space="preserve">6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Слушание</w:t>
            </w:r>
            <w:proofErr w:type="spellEnd"/>
            <w:r>
              <w:t xml:space="preserve"> </w:t>
            </w:r>
            <w:proofErr w:type="spellStart"/>
            <w:r>
              <w:t>музыки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r>
              <w:t xml:space="preserve">9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>
              <w:t xml:space="preserve">7 </w:t>
            </w:r>
          </w:p>
        </w:tc>
      </w:tr>
      <w:tr w:rsidR="00A02319" w:rsidTr="006534D1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 w:rsidRPr="00D8404E">
              <w:rPr>
                <w:b/>
              </w:rPr>
              <w:t>Итого</w:t>
            </w:r>
            <w:proofErr w:type="spellEnd"/>
            <w:r w:rsidRPr="00D8404E">
              <w:rPr>
                <w:b/>
              </w:rPr>
              <w:t xml:space="preserve">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r w:rsidRPr="00D8404E">
              <w:rPr>
                <w:b/>
              </w:rPr>
              <w:t xml:space="preserve">34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5" w:firstLine="0"/>
              <w:jc w:val="center"/>
            </w:pPr>
            <w:r w:rsidRPr="00D8404E">
              <w:rPr>
                <w:b/>
              </w:rPr>
              <w:t xml:space="preserve">19,5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8" w:firstLine="0"/>
              <w:jc w:val="center"/>
            </w:pPr>
            <w:r w:rsidRPr="00D8404E">
              <w:rPr>
                <w:b/>
              </w:rPr>
              <w:t xml:space="preserve">14,5 </w:t>
            </w:r>
          </w:p>
        </w:tc>
      </w:tr>
    </w:tbl>
    <w:p w:rsidR="00A02319" w:rsidRDefault="00A02319" w:rsidP="00A02319">
      <w:pPr>
        <w:spacing w:after="19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A02319" w:rsidRDefault="00A02319" w:rsidP="00A02319">
      <w:pPr>
        <w:numPr>
          <w:ilvl w:val="0"/>
          <w:numId w:val="3"/>
        </w:numPr>
        <w:spacing w:after="0" w:line="259" w:lineRule="auto"/>
        <w:ind w:hanging="281"/>
        <w:jc w:val="left"/>
      </w:pP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   </w:t>
      </w:r>
      <w:r>
        <w:t xml:space="preserve"> </w:t>
      </w:r>
    </w:p>
    <w:tbl>
      <w:tblPr>
        <w:tblW w:w="957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607"/>
        <w:gridCol w:w="4961"/>
        <w:gridCol w:w="1280"/>
        <w:gridCol w:w="1289"/>
        <w:gridCol w:w="1436"/>
      </w:tblGrid>
      <w:tr w:rsidR="00A02319" w:rsidTr="006534D1">
        <w:trPr>
          <w:trHeight w:val="331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21" w:line="259" w:lineRule="auto"/>
              <w:ind w:left="2" w:firstLine="0"/>
              <w:jc w:val="left"/>
            </w:pPr>
            <w:r w:rsidRPr="00D8404E">
              <w:rPr>
                <w:b/>
                <w:i/>
              </w:rPr>
              <w:t xml:space="preserve">№ </w:t>
            </w:r>
          </w:p>
          <w:p w:rsidR="00A02319" w:rsidRDefault="00A02319" w:rsidP="006534D1">
            <w:pPr>
              <w:spacing w:after="0" w:line="259" w:lineRule="auto"/>
              <w:ind w:left="2" w:firstLine="0"/>
            </w:pPr>
            <w:r w:rsidRPr="00D8404E">
              <w:rPr>
                <w:b/>
                <w:i/>
              </w:rPr>
              <w:t xml:space="preserve">п/п 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0" w:firstLine="0"/>
              <w:jc w:val="center"/>
            </w:pPr>
            <w:proofErr w:type="spellStart"/>
            <w:r w:rsidRPr="00D8404E">
              <w:rPr>
                <w:b/>
                <w:i/>
              </w:rPr>
              <w:t>Название</w:t>
            </w:r>
            <w:proofErr w:type="spellEnd"/>
            <w:r w:rsidRPr="00D8404E">
              <w:rPr>
                <w:b/>
                <w:i/>
              </w:rPr>
              <w:t xml:space="preserve"> </w:t>
            </w:r>
            <w:proofErr w:type="spellStart"/>
            <w:r w:rsidRPr="00D8404E">
              <w:rPr>
                <w:b/>
                <w:i/>
              </w:rPr>
              <w:t>темы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proofErr w:type="spellStart"/>
            <w:r w:rsidRPr="00D8404E">
              <w:rPr>
                <w:b/>
                <w:i/>
              </w:rPr>
              <w:t>Количество</w:t>
            </w:r>
            <w:proofErr w:type="spellEnd"/>
            <w:r w:rsidRPr="00D8404E">
              <w:rPr>
                <w:b/>
                <w:i/>
              </w:rPr>
              <w:t xml:space="preserve"> </w:t>
            </w:r>
            <w:proofErr w:type="spellStart"/>
            <w:r w:rsidRPr="00D8404E">
              <w:rPr>
                <w:b/>
                <w:i/>
              </w:rPr>
              <w:t>часов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</w:tr>
      <w:tr w:rsidR="00A02319" w:rsidTr="006534D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 w:rsidRPr="00D8404E">
              <w:rPr>
                <w:b/>
              </w:rPr>
              <w:t>Всего</w:t>
            </w:r>
            <w:proofErr w:type="spellEnd"/>
            <w:r w:rsidRPr="00D8404E">
              <w:rPr>
                <w:b/>
              </w:rPr>
              <w:t xml:space="preserve">  </w:t>
            </w:r>
          </w:p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 w:rsidRPr="00D8404E">
              <w:rPr>
                <w:b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теория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 w:rsidRPr="00D8404E">
              <w:rPr>
                <w:b/>
              </w:rPr>
              <w:t>практика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Tr="006534D1">
        <w:trPr>
          <w:trHeight w:val="33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Биографические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>
              <w:t xml:space="preserve">11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r>
              <w:t xml:space="preserve">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</w:tr>
      <w:tr w:rsidR="00A02319" w:rsidTr="006534D1">
        <w:trPr>
          <w:trHeight w:val="33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Обзор</w:t>
            </w:r>
            <w:proofErr w:type="spellEnd"/>
            <w:r>
              <w:t xml:space="preserve"> </w:t>
            </w:r>
            <w:proofErr w:type="spellStart"/>
            <w:r>
              <w:t>творчества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65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музыкальных</w:t>
            </w:r>
            <w:proofErr w:type="spellEnd"/>
            <w:r>
              <w:t xml:space="preserve"> </w:t>
            </w:r>
            <w:proofErr w:type="spellStart"/>
            <w:r>
              <w:t>произведений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0" w:firstLine="0"/>
              <w:jc w:val="center"/>
            </w:pPr>
            <w:r>
              <w:t xml:space="preserve">8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r>
              <w:t xml:space="preserve">6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33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Слушание</w:t>
            </w:r>
            <w:proofErr w:type="spellEnd"/>
            <w:r>
              <w:t xml:space="preserve"> </w:t>
            </w:r>
            <w:proofErr w:type="spellStart"/>
            <w:r>
              <w:t>музыки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>
              <w:t xml:space="preserve">12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4" w:firstLine="0"/>
              <w:jc w:val="center"/>
            </w:pPr>
            <w: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r>
              <w:t xml:space="preserve">10 </w:t>
            </w:r>
          </w:p>
        </w:tc>
      </w:tr>
      <w:tr w:rsidR="00A02319" w:rsidTr="006534D1">
        <w:trPr>
          <w:trHeight w:val="33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Итого</w:t>
            </w:r>
            <w:proofErr w:type="spellEnd"/>
            <w:r w:rsidRPr="00D8404E">
              <w:rPr>
                <w:b/>
              </w:rPr>
              <w:t xml:space="preserve">: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7" w:firstLine="0"/>
              <w:jc w:val="center"/>
            </w:pPr>
            <w:r w:rsidRPr="00D8404E">
              <w:rPr>
                <w:b/>
              </w:rPr>
              <w:t xml:space="preserve">34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1" w:firstLine="0"/>
              <w:jc w:val="center"/>
            </w:pPr>
            <w:r w:rsidRPr="00D8404E">
              <w:rPr>
                <w:b/>
              </w:rPr>
              <w:t xml:space="preserve">18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r w:rsidRPr="00D8404E">
              <w:rPr>
                <w:b/>
              </w:rPr>
              <w:t xml:space="preserve">16 </w:t>
            </w:r>
          </w:p>
        </w:tc>
      </w:tr>
    </w:tbl>
    <w:p w:rsidR="00A02319" w:rsidRDefault="00A02319" w:rsidP="00A02319">
      <w:pPr>
        <w:spacing w:after="27" w:line="259" w:lineRule="auto"/>
        <w:ind w:left="0" w:firstLine="0"/>
        <w:jc w:val="left"/>
      </w:pPr>
      <w:r>
        <w:rPr>
          <w:b/>
          <w:i/>
        </w:rPr>
        <w:t xml:space="preserve">   </w:t>
      </w:r>
      <w:r>
        <w:rPr>
          <w:color w:val="FF0000"/>
        </w:rPr>
        <w:t xml:space="preserve"> </w:t>
      </w:r>
    </w:p>
    <w:p w:rsidR="00A02319" w:rsidRDefault="00A02319" w:rsidP="00A02319">
      <w:pPr>
        <w:numPr>
          <w:ilvl w:val="0"/>
          <w:numId w:val="3"/>
        </w:numPr>
        <w:spacing w:after="0" w:line="259" w:lineRule="auto"/>
        <w:ind w:hanging="281"/>
        <w:jc w:val="left"/>
      </w:pP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    </w:t>
      </w:r>
    </w:p>
    <w:tbl>
      <w:tblPr>
        <w:tblW w:w="9573" w:type="dxa"/>
        <w:tblInd w:w="-10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4954"/>
        <w:gridCol w:w="1277"/>
        <w:gridCol w:w="1289"/>
        <w:gridCol w:w="1436"/>
      </w:tblGrid>
      <w:tr w:rsidR="00A02319" w:rsidTr="006534D1">
        <w:trPr>
          <w:trHeight w:val="331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21" w:line="259" w:lineRule="auto"/>
              <w:ind w:left="0" w:firstLine="0"/>
            </w:pPr>
            <w:r w:rsidRPr="00D8404E">
              <w:rPr>
                <w:b/>
              </w:rPr>
              <w:t xml:space="preserve">№ </w:t>
            </w:r>
          </w:p>
          <w:p w:rsidR="00A02319" w:rsidRDefault="00A02319" w:rsidP="006534D1">
            <w:pPr>
              <w:spacing w:after="0" w:line="259" w:lineRule="auto"/>
              <w:ind w:left="0" w:firstLine="0"/>
            </w:pPr>
            <w:r w:rsidRPr="00D8404E">
              <w:rPr>
                <w:b/>
              </w:rPr>
              <w:t xml:space="preserve">п/п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8" w:firstLine="0"/>
              <w:jc w:val="center"/>
            </w:pPr>
            <w:proofErr w:type="spellStart"/>
            <w:r w:rsidRPr="00D8404E">
              <w:rPr>
                <w:b/>
              </w:rPr>
              <w:t>Название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темы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proofErr w:type="spellStart"/>
            <w:r w:rsidRPr="00D8404E">
              <w:rPr>
                <w:b/>
              </w:rPr>
              <w:t>Количество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часов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Tr="006534D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Всего</w:t>
            </w:r>
            <w:proofErr w:type="spellEnd"/>
            <w:r w:rsidRPr="00D8404E">
              <w:rPr>
                <w:b/>
              </w:rPr>
              <w:t xml:space="preserve">  </w:t>
            </w:r>
          </w:p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D8404E">
              <w:rPr>
                <w:b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теория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</w:pPr>
            <w:proofErr w:type="spellStart"/>
            <w:r w:rsidRPr="00D8404E">
              <w:rPr>
                <w:b/>
              </w:rPr>
              <w:t>практика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Tr="006534D1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Биографические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r>
              <w:t xml:space="preserve">11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1" w:firstLine="0"/>
              <w:jc w:val="center"/>
            </w:pPr>
            <w:r>
              <w:t xml:space="preserve">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</w:tr>
      <w:tr w:rsidR="00A02319" w:rsidTr="006534D1">
        <w:trPr>
          <w:trHeight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Обзор</w:t>
            </w:r>
            <w:proofErr w:type="spellEnd"/>
            <w:r>
              <w:t xml:space="preserve"> </w:t>
            </w:r>
            <w:proofErr w:type="spellStart"/>
            <w:r>
              <w:t>творчества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музыкальных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0" w:firstLine="0"/>
              <w:jc w:val="center"/>
            </w:pPr>
            <w:r>
              <w:t xml:space="preserve">8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1" w:firstLine="0"/>
              <w:jc w:val="center"/>
            </w:pPr>
            <w:r>
              <w:t xml:space="preserve">6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произведений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</w:tr>
      <w:tr w:rsidR="00A02319" w:rsidTr="006534D1">
        <w:trPr>
          <w:trHeight w:val="33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Слушание</w:t>
            </w:r>
            <w:proofErr w:type="spellEnd"/>
            <w:r>
              <w:t xml:space="preserve"> </w:t>
            </w:r>
            <w:proofErr w:type="spellStart"/>
            <w:r>
              <w:t>музыки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5" w:firstLine="0"/>
              <w:jc w:val="center"/>
            </w:pPr>
            <w:r>
              <w:t xml:space="preserve">12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6" w:firstLine="0"/>
              <w:jc w:val="center"/>
            </w:pPr>
            <w:r>
              <w:t xml:space="preserve">10 </w:t>
            </w:r>
          </w:p>
        </w:tc>
      </w:tr>
      <w:tr w:rsidR="00A02319" w:rsidTr="006534D1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Итого</w:t>
            </w:r>
            <w:proofErr w:type="spellEnd"/>
            <w:r w:rsidRPr="00D8404E">
              <w:rPr>
                <w:b/>
              </w:rPr>
              <w:t xml:space="preserve">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5" w:firstLine="0"/>
              <w:jc w:val="center"/>
            </w:pPr>
            <w:r w:rsidRPr="00D8404E">
              <w:rPr>
                <w:b/>
              </w:rPr>
              <w:t xml:space="preserve">34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8" w:firstLine="0"/>
              <w:jc w:val="center"/>
            </w:pPr>
            <w:r w:rsidRPr="00D8404E">
              <w:rPr>
                <w:b/>
              </w:rPr>
              <w:t xml:space="preserve">18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6" w:firstLine="0"/>
              <w:jc w:val="center"/>
            </w:pPr>
            <w:r w:rsidRPr="00D8404E">
              <w:rPr>
                <w:b/>
              </w:rPr>
              <w:t xml:space="preserve">16 </w:t>
            </w:r>
          </w:p>
        </w:tc>
      </w:tr>
    </w:tbl>
    <w:p w:rsidR="00A02319" w:rsidRDefault="00A02319" w:rsidP="00A02319">
      <w:pPr>
        <w:spacing w:after="2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A02319" w:rsidRDefault="00A02319" w:rsidP="00A02319">
      <w:pPr>
        <w:numPr>
          <w:ilvl w:val="0"/>
          <w:numId w:val="3"/>
        </w:numPr>
        <w:spacing w:after="0" w:line="259" w:lineRule="auto"/>
        <w:ind w:hanging="281"/>
        <w:jc w:val="left"/>
      </w:pP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    </w:t>
      </w:r>
    </w:p>
    <w:tbl>
      <w:tblPr>
        <w:tblW w:w="9573" w:type="dxa"/>
        <w:tblInd w:w="-10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617"/>
        <w:gridCol w:w="4954"/>
        <w:gridCol w:w="1277"/>
        <w:gridCol w:w="1289"/>
        <w:gridCol w:w="1436"/>
      </w:tblGrid>
      <w:tr w:rsidR="00A02319" w:rsidTr="006534D1">
        <w:trPr>
          <w:trHeight w:val="331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21" w:line="259" w:lineRule="auto"/>
              <w:ind w:left="0" w:firstLine="0"/>
            </w:pPr>
            <w:r w:rsidRPr="00D8404E">
              <w:rPr>
                <w:b/>
              </w:rPr>
              <w:t xml:space="preserve">№ </w:t>
            </w:r>
          </w:p>
          <w:p w:rsidR="00A02319" w:rsidRDefault="00A02319" w:rsidP="006534D1">
            <w:pPr>
              <w:spacing w:after="0" w:line="259" w:lineRule="auto"/>
              <w:ind w:left="0" w:firstLine="0"/>
            </w:pPr>
            <w:r w:rsidRPr="00D8404E">
              <w:rPr>
                <w:b/>
              </w:rPr>
              <w:t xml:space="preserve">п/п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8" w:firstLine="0"/>
              <w:jc w:val="center"/>
            </w:pPr>
            <w:proofErr w:type="spellStart"/>
            <w:r w:rsidRPr="00D8404E">
              <w:rPr>
                <w:b/>
              </w:rPr>
              <w:t>Название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темы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proofErr w:type="spellStart"/>
            <w:r w:rsidRPr="00D8404E">
              <w:rPr>
                <w:b/>
              </w:rPr>
              <w:t>Количество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часов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Tr="006534D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Всего</w:t>
            </w:r>
            <w:proofErr w:type="spellEnd"/>
            <w:r w:rsidRPr="00D8404E">
              <w:rPr>
                <w:b/>
              </w:rPr>
              <w:t xml:space="preserve">  </w:t>
            </w:r>
          </w:p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D8404E">
              <w:rPr>
                <w:b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теория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</w:pPr>
            <w:proofErr w:type="spellStart"/>
            <w:r w:rsidRPr="00D8404E">
              <w:rPr>
                <w:b/>
              </w:rPr>
              <w:t>практика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Tr="006534D1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Биографические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r>
              <w:t xml:space="preserve">11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1" w:firstLine="0"/>
              <w:jc w:val="center"/>
            </w:pPr>
            <w:r>
              <w:t xml:space="preserve">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</w:tr>
      <w:tr w:rsidR="00A02319" w:rsidTr="006534D1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Обзор</w:t>
            </w:r>
            <w:proofErr w:type="spellEnd"/>
            <w:r>
              <w:t xml:space="preserve"> </w:t>
            </w:r>
            <w:proofErr w:type="spellStart"/>
            <w:r>
              <w:t>творчества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65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музыкальных</w:t>
            </w:r>
            <w:proofErr w:type="spellEnd"/>
            <w:r>
              <w:t xml:space="preserve"> </w:t>
            </w:r>
            <w:proofErr w:type="spellStart"/>
            <w:r>
              <w:t>произведений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0" w:firstLine="0"/>
              <w:jc w:val="center"/>
            </w:pPr>
            <w:r>
              <w:t xml:space="preserve">8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1" w:firstLine="0"/>
              <w:jc w:val="center"/>
            </w:pPr>
            <w:r>
              <w:t xml:space="preserve">6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33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Слушание</w:t>
            </w:r>
            <w:proofErr w:type="spellEnd"/>
            <w:r>
              <w:t xml:space="preserve"> </w:t>
            </w:r>
            <w:proofErr w:type="spellStart"/>
            <w:r>
              <w:t>музыки</w:t>
            </w:r>
            <w:proofErr w:type="spellEnd"/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r>
              <w:t xml:space="preserve">12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1" w:firstLine="0"/>
              <w:jc w:val="center"/>
            </w:pPr>
            <w:r>
              <w:t xml:space="preserve">2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r>
              <w:t xml:space="preserve">10 </w:t>
            </w:r>
          </w:p>
        </w:tc>
      </w:tr>
      <w:tr w:rsidR="00A02319" w:rsidTr="006534D1">
        <w:trPr>
          <w:trHeight w:val="33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D8404E">
              <w:rPr>
                <w:b/>
                <w:i/>
              </w:rPr>
              <w:t xml:space="preserve">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Итого</w:t>
            </w:r>
            <w:proofErr w:type="spellEnd"/>
            <w:r w:rsidRPr="00D8404E">
              <w:rPr>
                <w:b/>
              </w:rPr>
              <w:t xml:space="preserve">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r w:rsidRPr="00D8404E">
              <w:rPr>
                <w:b/>
              </w:rPr>
              <w:t xml:space="preserve">34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9" w:firstLine="0"/>
              <w:jc w:val="center"/>
            </w:pPr>
            <w:r w:rsidRPr="00D8404E">
              <w:rPr>
                <w:b/>
              </w:rPr>
              <w:t xml:space="preserve">18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72" w:firstLine="0"/>
              <w:jc w:val="center"/>
            </w:pPr>
            <w:r w:rsidRPr="00D8404E">
              <w:rPr>
                <w:b/>
              </w:rPr>
              <w:t xml:space="preserve">16 </w:t>
            </w:r>
          </w:p>
        </w:tc>
      </w:tr>
    </w:tbl>
    <w:p w:rsidR="00A02319" w:rsidRDefault="00A02319" w:rsidP="00A02319">
      <w:pPr>
        <w:spacing w:after="33" w:line="259" w:lineRule="auto"/>
        <w:ind w:left="0" w:firstLine="0"/>
        <w:jc w:val="left"/>
      </w:pPr>
      <w:r>
        <w:t xml:space="preserve"> </w:t>
      </w:r>
    </w:p>
    <w:p w:rsidR="00A02319" w:rsidRDefault="00A02319" w:rsidP="00A02319">
      <w:pPr>
        <w:spacing w:after="0" w:line="259" w:lineRule="auto"/>
        <w:ind w:left="0" w:right="2747" w:firstLine="0"/>
        <w:jc w:val="right"/>
      </w:pPr>
      <w:proofErr w:type="spellStart"/>
      <w:r>
        <w:rPr>
          <w:b/>
        </w:rPr>
        <w:t>Содержание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изучаемого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курса</w:t>
      </w:r>
      <w:proofErr w:type="spellEnd"/>
      <w:r>
        <w:rPr>
          <w:b/>
        </w:rPr>
        <w:t xml:space="preserve">. </w:t>
      </w:r>
    </w:p>
    <w:p w:rsidR="00A02319" w:rsidRDefault="00A02319" w:rsidP="00A02319">
      <w:pPr>
        <w:spacing w:after="33" w:line="259" w:lineRule="auto"/>
        <w:ind w:left="0" w:firstLine="0"/>
        <w:jc w:val="left"/>
      </w:pPr>
      <w:r>
        <w:t xml:space="preserve"> </w:t>
      </w:r>
    </w:p>
    <w:p w:rsidR="00A02319" w:rsidRDefault="00A02319" w:rsidP="00A02319">
      <w:pPr>
        <w:numPr>
          <w:ilvl w:val="0"/>
          <w:numId w:val="4"/>
        </w:numPr>
        <w:spacing w:after="0" w:line="259" w:lineRule="auto"/>
        <w:ind w:hanging="211"/>
        <w:jc w:val="left"/>
      </w:pP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</w:t>
      </w:r>
    </w:p>
    <w:tbl>
      <w:tblPr>
        <w:tblW w:w="9573" w:type="dxa"/>
        <w:tblInd w:w="-108" w:type="dxa"/>
        <w:tblCellMar>
          <w:top w:w="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102"/>
        <w:gridCol w:w="6663"/>
        <w:gridCol w:w="1808"/>
      </w:tblGrid>
      <w:tr w:rsidR="00A02319" w:rsidTr="006534D1">
        <w:trPr>
          <w:trHeight w:val="6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right="52" w:firstLine="0"/>
              <w:jc w:val="left"/>
            </w:pPr>
            <w:r w:rsidRPr="00D8404E">
              <w:rPr>
                <w:b/>
              </w:rPr>
              <w:t xml:space="preserve">№   п/п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1" w:firstLine="0"/>
              <w:jc w:val="center"/>
            </w:pPr>
            <w:proofErr w:type="spellStart"/>
            <w:r w:rsidRPr="00D8404E">
              <w:rPr>
                <w:b/>
              </w:rPr>
              <w:t>Название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темы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center"/>
            </w:pPr>
            <w:proofErr w:type="spellStart"/>
            <w:r w:rsidRPr="00D8404E">
              <w:rPr>
                <w:b/>
              </w:rPr>
              <w:t>Количество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часов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RPr="00C16EF0" w:rsidTr="006534D1">
        <w:trPr>
          <w:trHeight w:val="653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A52435">
              <w:rPr>
                <w:i/>
                <w:lang w:val="ru-RU"/>
              </w:rPr>
              <w:t>Знакомство с различными произведениями различных жанров и форм на примере народной и классической музыки.</w:t>
            </w:r>
            <w:r w:rsidRPr="00A52435">
              <w:rPr>
                <w:lang w:val="ru-RU"/>
              </w:rPr>
              <w:t xml:space="preserve"> </w:t>
            </w:r>
          </w:p>
        </w:tc>
      </w:tr>
      <w:tr w:rsidR="00A02319" w:rsidTr="006534D1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1.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</w:pPr>
            <w:r w:rsidRPr="00A52435">
              <w:rPr>
                <w:lang w:val="ru-RU"/>
              </w:rPr>
              <w:t xml:space="preserve">Музыка как один из видов искусства.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музыкальных</w:t>
            </w:r>
            <w:proofErr w:type="spellEnd"/>
            <w:r>
              <w:t xml:space="preserve"> </w:t>
            </w:r>
            <w:proofErr w:type="spellStart"/>
            <w:r>
              <w:t>произведений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2.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музыкальной</w:t>
            </w:r>
            <w:proofErr w:type="spellEnd"/>
            <w:r>
              <w:t xml:space="preserve"> </w:t>
            </w:r>
            <w:proofErr w:type="spellStart"/>
            <w:r>
              <w:t>выразительности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8 </w:t>
            </w:r>
          </w:p>
        </w:tc>
      </w:tr>
      <w:tr w:rsidR="00A02319" w:rsidTr="006534D1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3.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Знакомство</w:t>
            </w:r>
            <w:proofErr w:type="spellEnd"/>
            <w:r>
              <w:t xml:space="preserve"> с </w:t>
            </w:r>
            <w:proofErr w:type="spellStart"/>
            <w:r>
              <w:t>певческими</w:t>
            </w:r>
            <w:proofErr w:type="spellEnd"/>
            <w:r>
              <w:t xml:space="preserve"> </w:t>
            </w:r>
            <w:proofErr w:type="spellStart"/>
            <w:r>
              <w:t>голосами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4.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Знакомство с музыкальными инструментами. Инструменты симфонического оркестра.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8 </w:t>
            </w:r>
          </w:p>
        </w:tc>
      </w:tr>
      <w:tr w:rsidR="00A02319" w:rsidTr="006534D1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5.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Музыкальные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8 </w:t>
            </w:r>
          </w:p>
        </w:tc>
      </w:tr>
      <w:tr w:rsidR="00A02319" w:rsidTr="006534D1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lastRenderedPageBreak/>
              <w:t>Тема</w:t>
            </w:r>
            <w:proofErr w:type="spellEnd"/>
            <w:r>
              <w:t xml:space="preserve"> 6.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Программно-изобразительная</w:t>
            </w:r>
            <w:proofErr w:type="spellEnd"/>
            <w:r>
              <w:t xml:space="preserve"> </w:t>
            </w:r>
            <w:proofErr w:type="spellStart"/>
            <w:r>
              <w:t>музыка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7.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Музыка в театре. Опера. Балет.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</w:tr>
      <w:tr w:rsidR="00A02319" w:rsidTr="006534D1">
        <w:trPr>
          <w:trHeight w:val="3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Итого</w:t>
            </w:r>
            <w:proofErr w:type="spellEnd"/>
            <w:r w:rsidRPr="00D8404E">
              <w:rPr>
                <w:b/>
              </w:rPr>
              <w:t xml:space="preserve">: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2" w:firstLine="0"/>
              <w:jc w:val="center"/>
            </w:pPr>
            <w:r w:rsidRPr="00D8404E">
              <w:rPr>
                <w:b/>
              </w:rPr>
              <w:t xml:space="preserve">34 </w:t>
            </w:r>
          </w:p>
        </w:tc>
      </w:tr>
    </w:tbl>
    <w:p w:rsidR="00A02319" w:rsidRDefault="00A02319" w:rsidP="00A02319">
      <w:pPr>
        <w:spacing w:after="35" w:line="259" w:lineRule="auto"/>
        <w:ind w:left="0" w:firstLine="0"/>
        <w:jc w:val="left"/>
      </w:pPr>
      <w:r>
        <w:t xml:space="preserve"> </w:t>
      </w:r>
    </w:p>
    <w:p w:rsidR="00A02319" w:rsidRDefault="00A02319" w:rsidP="00A02319">
      <w:pPr>
        <w:numPr>
          <w:ilvl w:val="0"/>
          <w:numId w:val="4"/>
        </w:numPr>
        <w:spacing w:after="0" w:line="259" w:lineRule="auto"/>
        <w:ind w:hanging="211"/>
        <w:jc w:val="left"/>
      </w:pP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</w:t>
      </w:r>
    </w:p>
    <w:tbl>
      <w:tblPr>
        <w:tblW w:w="9573" w:type="dxa"/>
        <w:tblInd w:w="-108" w:type="dxa"/>
        <w:tblCellMar>
          <w:top w:w="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243"/>
        <w:gridCol w:w="6522"/>
        <w:gridCol w:w="1808"/>
      </w:tblGrid>
      <w:tr w:rsidR="00A02319" w:rsidTr="006534D1">
        <w:trPr>
          <w:trHeight w:val="9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 w:rsidRPr="00D8404E">
              <w:rPr>
                <w:b/>
              </w:rPr>
              <w:t xml:space="preserve">№   п/п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4" w:firstLine="0"/>
              <w:jc w:val="center"/>
            </w:pPr>
            <w:proofErr w:type="spellStart"/>
            <w:r w:rsidRPr="00D8404E">
              <w:rPr>
                <w:b/>
              </w:rPr>
              <w:t>Название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темы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center"/>
            </w:pPr>
            <w:proofErr w:type="spellStart"/>
            <w:r w:rsidRPr="00D8404E">
              <w:rPr>
                <w:b/>
              </w:rPr>
              <w:t>Количество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часов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Tr="006534D1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874" w:firstLine="0"/>
              <w:jc w:val="left"/>
            </w:pPr>
            <w:proofErr w:type="spellStart"/>
            <w:r w:rsidRPr="00D8404E">
              <w:rPr>
                <w:i/>
              </w:rPr>
              <w:t>Творчество</w:t>
            </w:r>
            <w:proofErr w:type="spellEnd"/>
            <w:r w:rsidRPr="00D8404E">
              <w:rPr>
                <w:i/>
              </w:rPr>
              <w:t xml:space="preserve"> </w:t>
            </w:r>
            <w:proofErr w:type="spellStart"/>
            <w:r w:rsidRPr="00D8404E">
              <w:rPr>
                <w:i/>
              </w:rPr>
              <w:t>классиков</w:t>
            </w:r>
            <w:proofErr w:type="spellEnd"/>
            <w:r w:rsidRPr="00D8404E">
              <w:rPr>
                <w:i/>
              </w:rPr>
              <w:t xml:space="preserve"> </w:t>
            </w:r>
            <w:proofErr w:type="spellStart"/>
            <w:r w:rsidRPr="00D8404E">
              <w:rPr>
                <w:i/>
              </w:rPr>
              <w:t>европейской</w:t>
            </w:r>
            <w:proofErr w:type="spellEnd"/>
            <w:r w:rsidRPr="00D8404E">
              <w:rPr>
                <w:i/>
              </w:rPr>
              <w:t xml:space="preserve"> </w:t>
            </w:r>
            <w:proofErr w:type="spellStart"/>
            <w:r w:rsidRPr="00D8404E">
              <w:rPr>
                <w:i/>
              </w:rPr>
              <w:t>музыки</w:t>
            </w:r>
            <w:proofErr w:type="spellEnd"/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</w:tr>
      <w:tr w:rsidR="00A02319" w:rsidTr="006534D1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1.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Общая характеристика зарубежной музыкальной культуры </w:t>
            </w:r>
            <w:r>
              <w:t>XVII</w:t>
            </w:r>
            <w:r w:rsidRPr="00A52435">
              <w:rPr>
                <w:lang w:val="ru-RU"/>
              </w:rPr>
              <w:t xml:space="preserve">- </w:t>
            </w:r>
            <w:r>
              <w:t>XVIII</w:t>
            </w:r>
            <w:r w:rsidRPr="00A52435">
              <w:rPr>
                <w:lang w:val="ru-RU"/>
              </w:rPr>
              <w:t xml:space="preserve"> </w:t>
            </w:r>
            <w:proofErr w:type="spellStart"/>
            <w:r w:rsidRPr="00A52435">
              <w:rPr>
                <w:lang w:val="ru-RU"/>
              </w:rPr>
              <w:t>в.в</w:t>
            </w:r>
            <w:proofErr w:type="spellEnd"/>
            <w:r w:rsidRPr="00A52435">
              <w:rPr>
                <w:lang w:val="ru-RU"/>
              </w:rP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65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2.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24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52435">
              <w:rPr>
                <w:lang w:val="ru-RU"/>
              </w:rPr>
              <w:t>И.С.Бах</w:t>
            </w:r>
            <w:proofErr w:type="spellEnd"/>
            <w:r w:rsidRPr="00A52435">
              <w:rPr>
                <w:lang w:val="ru-RU"/>
              </w:rPr>
              <w:t xml:space="preserve">. Жизненный и творческий путь. </w:t>
            </w:r>
          </w:p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Произведения для органа. Инвенции. Сюиты. ХТК.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5 </w:t>
            </w:r>
          </w:p>
        </w:tc>
      </w:tr>
      <w:tr w:rsidR="00A02319" w:rsidTr="006534D1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3.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rPr>
                <w:lang w:val="ru-RU"/>
              </w:rPr>
            </w:pPr>
            <w:r w:rsidRPr="00A52435">
              <w:rPr>
                <w:lang w:val="ru-RU"/>
              </w:rPr>
              <w:t xml:space="preserve">Классицизм в музыке. Венская классическая школа.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4.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Й. Гайдн. Жизненный и творческий путь.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4 </w:t>
            </w:r>
          </w:p>
        </w:tc>
      </w:tr>
      <w:tr w:rsidR="00A02319" w:rsidTr="006534D1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Симфоническое</w:t>
            </w:r>
            <w:proofErr w:type="spellEnd"/>
            <w:r>
              <w:t xml:space="preserve"> и </w:t>
            </w:r>
            <w:proofErr w:type="spellStart"/>
            <w:r>
              <w:t>клавирное</w:t>
            </w:r>
            <w:proofErr w:type="spellEnd"/>
            <w:r>
              <w:t xml:space="preserve"> </w:t>
            </w:r>
            <w:proofErr w:type="spellStart"/>
            <w:r>
              <w:t>творчество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</w:tr>
      <w:tr w:rsidR="00A02319" w:rsidTr="006534D1">
        <w:trPr>
          <w:trHeight w:val="9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5.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39" w:firstLine="0"/>
              <w:jc w:val="left"/>
            </w:pPr>
            <w:r w:rsidRPr="00A52435">
              <w:rPr>
                <w:lang w:val="ru-RU"/>
              </w:rPr>
              <w:t xml:space="preserve">В.А. Моцарт. Жизненный и творческий путь. Соната </w:t>
            </w:r>
            <w:proofErr w:type="spellStart"/>
            <w:r>
              <w:t>Adur</w:t>
            </w:r>
            <w:proofErr w:type="spellEnd"/>
            <w:r w:rsidRPr="00A52435">
              <w:rPr>
                <w:lang w:val="ru-RU"/>
              </w:rPr>
              <w:t xml:space="preserve">. Симфония №40 </w:t>
            </w:r>
            <w:r>
              <w:t>g</w:t>
            </w:r>
            <w:r w:rsidRPr="00A52435">
              <w:rPr>
                <w:lang w:val="ru-RU"/>
              </w:rPr>
              <w:t xml:space="preserve"> </w:t>
            </w:r>
            <w:r>
              <w:t>moll</w:t>
            </w:r>
            <w:r w:rsidRPr="00A52435">
              <w:rPr>
                <w:lang w:val="ru-RU"/>
              </w:rPr>
              <w:t xml:space="preserve">. </w:t>
            </w:r>
            <w:proofErr w:type="spellStart"/>
            <w:r>
              <w:t>Опера</w:t>
            </w:r>
            <w:proofErr w:type="spellEnd"/>
            <w:r>
              <w:t xml:space="preserve"> «</w:t>
            </w:r>
            <w:proofErr w:type="spellStart"/>
            <w:r>
              <w:t>Свадьба</w:t>
            </w:r>
            <w:proofErr w:type="spellEnd"/>
            <w:r>
              <w:t xml:space="preserve"> </w:t>
            </w:r>
            <w:proofErr w:type="spellStart"/>
            <w:r>
              <w:t>Фигаро</w:t>
            </w:r>
            <w:proofErr w:type="spellEnd"/>
            <w:r>
              <w:t xml:space="preserve">».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</w:tr>
      <w:tr w:rsidR="00A02319" w:rsidTr="006534D1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6.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Л. Бетховен. Жизненный и творческий путь. Соната №8 «Патетическая». Соната №5. Увертюра «Эгмонт».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</w:tr>
      <w:tr w:rsidR="00A02319" w:rsidTr="006534D1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7.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Романтизм в музыке. Композиторы-романтики.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6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8.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A52435">
              <w:rPr>
                <w:lang w:val="ru-RU"/>
              </w:rPr>
              <w:t xml:space="preserve">Ф. Шуберт. Жизненный и творческий </w:t>
            </w:r>
            <w:proofErr w:type="spellStart"/>
            <w:proofErr w:type="gramStart"/>
            <w:r w:rsidRPr="00A52435">
              <w:rPr>
                <w:lang w:val="ru-RU"/>
              </w:rPr>
              <w:t>путь.Песни</w:t>
            </w:r>
            <w:proofErr w:type="spellEnd"/>
            <w:proofErr w:type="gramEnd"/>
            <w:r w:rsidRPr="00A52435">
              <w:rPr>
                <w:lang w:val="ru-RU"/>
              </w:rPr>
              <w:t xml:space="preserve">. Произведения для фортепиано. </w:t>
            </w:r>
            <w:proofErr w:type="spellStart"/>
            <w:r>
              <w:t>Симфония</w:t>
            </w:r>
            <w:proofErr w:type="spellEnd"/>
            <w:r>
              <w:t xml:space="preserve"> №8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</w:tr>
      <w:tr w:rsidR="00A02319" w:rsidTr="006534D1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9.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A52435">
              <w:rPr>
                <w:lang w:val="ru-RU"/>
              </w:rPr>
              <w:t xml:space="preserve">Ф. Шопен. Жизненный и творческий путь. </w:t>
            </w:r>
            <w:proofErr w:type="spellStart"/>
            <w:r>
              <w:t>Фортепианное</w:t>
            </w:r>
            <w:proofErr w:type="spellEnd"/>
            <w:r>
              <w:t xml:space="preserve"> </w:t>
            </w:r>
            <w:proofErr w:type="spellStart"/>
            <w:r>
              <w:t>творчество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</w:tr>
      <w:tr w:rsidR="00A02319" w:rsidTr="006534D1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10.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Творческий облик </w:t>
            </w:r>
            <w:proofErr w:type="spellStart"/>
            <w:r w:rsidRPr="00A52435">
              <w:rPr>
                <w:lang w:val="ru-RU"/>
              </w:rPr>
              <w:t>Р.Шумана</w:t>
            </w:r>
            <w:proofErr w:type="spellEnd"/>
            <w:r w:rsidRPr="00A52435">
              <w:rPr>
                <w:lang w:val="ru-RU"/>
              </w:rPr>
              <w:t xml:space="preserve">. «Карнавал».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11.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Импрессионизм в живописи, поэзии и музыке. Творческий портрет </w:t>
            </w:r>
            <w:proofErr w:type="spellStart"/>
            <w:r w:rsidRPr="00A52435">
              <w:rPr>
                <w:lang w:val="ru-RU"/>
              </w:rPr>
              <w:t>К.Дебюсси</w:t>
            </w:r>
            <w:proofErr w:type="spellEnd"/>
            <w:r w:rsidRPr="00A52435">
              <w:rPr>
                <w:lang w:val="ru-RU"/>
              </w:rPr>
              <w:t xml:space="preserve">. Ноктюрны.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Итого</w:t>
            </w:r>
            <w:proofErr w:type="spellEnd"/>
            <w:r w:rsidRPr="00D8404E">
              <w:rPr>
                <w:b/>
              </w:rPr>
              <w:t xml:space="preserve">: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2" w:firstLine="0"/>
              <w:jc w:val="center"/>
            </w:pPr>
            <w:r w:rsidRPr="00D8404E">
              <w:rPr>
                <w:b/>
              </w:rPr>
              <w:t xml:space="preserve">34 </w:t>
            </w:r>
          </w:p>
        </w:tc>
      </w:tr>
    </w:tbl>
    <w:p w:rsidR="00A02319" w:rsidRDefault="00A02319" w:rsidP="00A02319">
      <w:pPr>
        <w:spacing w:after="33" w:line="259" w:lineRule="auto"/>
        <w:ind w:left="0" w:right="4638" w:firstLine="0"/>
        <w:jc w:val="right"/>
      </w:pPr>
      <w:r>
        <w:t xml:space="preserve"> </w:t>
      </w:r>
    </w:p>
    <w:p w:rsidR="00A02319" w:rsidRDefault="00A02319" w:rsidP="00A02319">
      <w:pPr>
        <w:numPr>
          <w:ilvl w:val="0"/>
          <w:numId w:val="4"/>
        </w:numPr>
        <w:spacing w:after="0" w:line="259" w:lineRule="auto"/>
        <w:ind w:hanging="211"/>
        <w:jc w:val="left"/>
      </w:pP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</w:t>
      </w:r>
    </w:p>
    <w:tbl>
      <w:tblPr>
        <w:tblW w:w="9573" w:type="dxa"/>
        <w:tblInd w:w="-108" w:type="dxa"/>
        <w:tblCellMar>
          <w:top w:w="9" w:type="dxa"/>
          <w:left w:w="106" w:type="dxa"/>
          <w:right w:w="87" w:type="dxa"/>
        </w:tblCellMar>
        <w:tblLook w:val="04A0" w:firstRow="1" w:lastRow="0" w:firstColumn="1" w:lastColumn="0" w:noHBand="0" w:noVBand="1"/>
      </w:tblPr>
      <w:tblGrid>
        <w:gridCol w:w="1243"/>
        <w:gridCol w:w="6522"/>
        <w:gridCol w:w="1808"/>
      </w:tblGrid>
      <w:tr w:rsidR="00A02319" w:rsidTr="006534D1">
        <w:trPr>
          <w:trHeight w:val="9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 w:rsidRPr="00D8404E">
              <w:rPr>
                <w:b/>
              </w:rPr>
              <w:t xml:space="preserve">№   п/п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4" w:firstLine="0"/>
              <w:jc w:val="center"/>
            </w:pPr>
            <w:proofErr w:type="spellStart"/>
            <w:r w:rsidRPr="00D8404E">
              <w:rPr>
                <w:b/>
              </w:rPr>
              <w:t>Название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темы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center"/>
            </w:pPr>
            <w:proofErr w:type="spellStart"/>
            <w:r w:rsidRPr="00D8404E">
              <w:rPr>
                <w:b/>
              </w:rPr>
              <w:t>Количество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часов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Tr="006534D1">
        <w:trPr>
          <w:trHeight w:val="332"/>
        </w:trPr>
        <w:tc>
          <w:tcPr>
            <w:tcW w:w="7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100" w:firstLine="0"/>
              <w:jc w:val="right"/>
            </w:pPr>
            <w:proofErr w:type="spellStart"/>
            <w:r w:rsidRPr="00D8404E">
              <w:rPr>
                <w:i/>
              </w:rPr>
              <w:t>Творчество</w:t>
            </w:r>
            <w:proofErr w:type="spellEnd"/>
            <w:r w:rsidRPr="00D8404E">
              <w:rPr>
                <w:i/>
              </w:rPr>
              <w:t xml:space="preserve"> </w:t>
            </w:r>
            <w:proofErr w:type="spellStart"/>
            <w:r w:rsidRPr="00D8404E">
              <w:rPr>
                <w:i/>
              </w:rPr>
              <w:t>русских</w:t>
            </w:r>
            <w:proofErr w:type="spellEnd"/>
            <w:r w:rsidRPr="00D8404E">
              <w:rPr>
                <w:i/>
              </w:rPr>
              <w:t xml:space="preserve"> </w:t>
            </w:r>
            <w:proofErr w:type="spellStart"/>
            <w:r w:rsidRPr="00D8404E">
              <w:rPr>
                <w:i/>
              </w:rPr>
              <w:t>композиторов</w:t>
            </w:r>
            <w:proofErr w:type="spellEnd"/>
            <w:r w:rsidRPr="00D8404E">
              <w:rPr>
                <w:i/>
              </w:rPr>
              <w:t xml:space="preserve"> - </w:t>
            </w:r>
            <w:proofErr w:type="spellStart"/>
            <w:r w:rsidRPr="00D8404E">
              <w:rPr>
                <w:i/>
              </w:rPr>
              <w:t>классиков</w:t>
            </w:r>
            <w:proofErr w:type="spellEnd"/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</w:tr>
      <w:tr w:rsidR="00A02319" w:rsidTr="006534D1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lastRenderedPageBreak/>
              <w:t>Тема</w:t>
            </w:r>
            <w:proofErr w:type="spellEnd"/>
            <w:r>
              <w:t xml:space="preserve"> 1.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Русское народное творчество: колядки, веснянки, былины, исторические песни, лирические и колыбельные песни, плясовые и хороводные песни.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12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2.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right="6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Музыкальное искусство России в первой половине </w:t>
            </w:r>
            <w:r>
              <w:t>XIX</w:t>
            </w:r>
            <w:r w:rsidRPr="00A52435">
              <w:rPr>
                <w:lang w:val="ru-RU"/>
              </w:rPr>
              <w:t xml:space="preserve"> века. Архитектура, живопись, литература того времени. Творчество А.А. </w:t>
            </w:r>
            <w:proofErr w:type="spellStart"/>
            <w:r w:rsidRPr="00A52435">
              <w:rPr>
                <w:lang w:val="ru-RU"/>
              </w:rPr>
              <w:t>Алябьева</w:t>
            </w:r>
            <w:proofErr w:type="spellEnd"/>
            <w:r w:rsidRPr="00A52435">
              <w:rPr>
                <w:lang w:val="ru-RU"/>
              </w:rPr>
              <w:t xml:space="preserve">, </w:t>
            </w:r>
            <w:proofErr w:type="spellStart"/>
            <w:r w:rsidRPr="00A52435">
              <w:rPr>
                <w:lang w:val="ru-RU"/>
              </w:rPr>
              <w:t>А.Е.Варламова</w:t>
            </w:r>
            <w:proofErr w:type="spellEnd"/>
            <w:r w:rsidRPr="00A52435">
              <w:rPr>
                <w:lang w:val="ru-RU"/>
              </w:rPr>
              <w:t xml:space="preserve">, А.Л. </w:t>
            </w:r>
            <w:proofErr w:type="spellStart"/>
            <w:r w:rsidRPr="00A52435">
              <w:rPr>
                <w:lang w:val="ru-RU"/>
              </w:rPr>
              <w:t>Гурилева</w:t>
            </w:r>
            <w:proofErr w:type="spellEnd"/>
            <w:r w:rsidRPr="00A52435">
              <w:rPr>
                <w:lang w:val="ru-RU"/>
              </w:rP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129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3.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A52435">
              <w:rPr>
                <w:lang w:val="ru-RU"/>
              </w:rPr>
              <w:t xml:space="preserve">М.И. Глинка. Жизненный и творческий путь. Опера «Иван Сусанин». Произведения для оркестра: «Камаринская», «Вальс-фантазия». </w:t>
            </w:r>
            <w:proofErr w:type="spellStart"/>
            <w:r>
              <w:t>Романсы</w:t>
            </w:r>
            <w:proofErr w:type="spellEnd"/>
            <w:r>
              <w:t xml:space="preserve"> и </w:t>
            </w:r>
            <w:proofErr w:type="spellStart"/>
            <w:r>
              <w:t>песни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9 </w:t>
            </w:r>
          </w:p>
        </w:tc>
      </w:tr>
      <w:tr w:rsidR="00A02319" w:rsidTr="006534D1">
        <w:trPr>
          <w:trHeight w:val="6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4.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right="8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А.С. Даргомыжский. Жизненный и творческий путь. Опера «Русалка». Романсы и песни.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3 </w:t>
            </w:r>
          </w:p>
        </w:tc>
      </w:tr>
      <w:tr w:rsidR="00A02319" w:rsidTr="006534D1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5.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Русская музыкальная культура 2-ой половины </w:t>
            </w:r>
            <w:r>
              <w:t>XIX</w:t>
            </w:r>
            <w:r w:rsidRPr="00A52435">
              <w:rPr>
                <w:lang w:val="ru-RU"/>
              </w:rPr>
              <w:t xml:space="preserve"> века.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6.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А.П. Бородин. Жизненный и творческий путь. Романсы. Опера «Князь Игорь». Симфония №2 «Богатырская».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5 </w:t>
            </w:r>
          </w:p>
        </w:tc>
      </w:tr>
      <w:tr w:rsidR="00A02319" w:rsidTr="006534D1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7.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A52435">
              <w:rPr>
                <w:lang w:val="ru-RU"/>
              </w:rPr>
              <w:t xml:space="preserve">М.П. Мусоргский. Жизненный и творческий путь. Песни. Цикл «Картинки с выставки». </w:t>
            </w:r>
            <w:proofErr w:type="spellStart"/>
            <w:r>
              <w:t>Опера</w:t>
            </w:r>
            <w:proofErr w:type="spellEnd"/>
            <w:r>
              <w:t xml:space="preserve"> «</w:t>
            </w:r>
            <w:proofErr w:type="spellStart"/>
            <w:r>
              <w:t>Борис</w:t>
            </w:r>
            <w:proofErr w:type="spellEnd"/>
            <w:r>
              <w:t xml:space="preserve"> </w:t>
            </w:r>
            <w:proofErr w:type="spellStart"/>
            <w:r>
              <w:t>Годунов</w:t>
            </w:r>
            <w:proofErr w:type="spellEnd"/>
            <w:r>
              <w:t xml:space="preserve">».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5 </w:t>
            </w:r>
          </w:p>
        </w:tc>
      </w:tr>
      <w:tr w:rsidR="00A02319" w:rsidTr="006534D1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8.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Н.А. Римский-Корсаков. Жизненный и творческий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25" w:firstLine="0"/>
              <w:jc w:val="center"/>
            </w:pPr>
            <w:r>
              <w:t xml:space="preserve">8 </w:t>
            </w:r>
          </w:p>
        </w:tc>
      </w:tr>
      <w:tr w:rsidR="00A02319" w:rsidTr="006534D1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A52435">
              <w:rPr>
                <w:lang w:val="ru-RU"/>
              </w:rPr>
              <w:t>путь. Симфоническая сюита «</w:t>
            </w:r>
            <w:proofErr w:type="spellStart"/>
            <w:r w:rsidRPr="00A52435">
              <w:rPr>
                <w:lang w:val="ru-RU"/>
              </w:rPr>
              <w:t>Шехеразада</w:t>
            </w:r>
            <w:proofErr w:type="spellEnd"/>
            <w:r w:rsidRPr="00A52435">
              <w:rPr>
                <w:lang w:val="ru-RU"/>
              </w:rPr>
              <w:t xml:space="preserve">». Опера «Снегурочка». Фрагменты из оперы «Садко», «Сказка о царе </w:t>
            </w:r>
            <w:proofErr w:type="spellStart"/>
            <w:r w:rsidRPr="00A52435">
              <w:rPr>
                <w:lang w:val="ru-RU"/>
              </w:rPr>
              <w:t>Салтане</w:t>
            </w:r>
            <w:proofErr w:type="spellEnd"/>
            <w:r w:rsidRPr="00A52435">
              <w:rPr>
                <w:lang w:val="ru-RU"/>
              </w:rPr>
              <w:t xml:space="preserve">». </w:t>
            </w:r>
            <w:proofErr w:type="spellStart"/>
            <w:r>
              <w:t>Романсы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160" w:line="259" w:lineRule="auto"/>
              <w:ind w:left="0" w:firstLine="0"/>
              <w:jc w:val="left"/>
            </w:pPr>
          </w:p>
        </w:tc>
      </w:tr>
      <w:tr w:rsidR="00A02319" w:rsidTr="006534D1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Итого</w:t>
            </w:r>
            <w:proofErr w:type="spellEnd"/>
            <w:r w:rsidRPr="00D8404E">
              <w:rPr>
                <w:b/>
              </w:rPr>
              <w:t xml:space="preserve">: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6" w:firstLine="0"/>
              <w:jc w:val="center"/>
            </w:pPr>
            <w:r w:rsidRPr="00D8404E">
              <w:rPr>
                <w:b/>
              </w:rPr>
              <w:t xml:space="preserve">34 </w:t>
            </w:r>
          </w:p>
        </w:tc>
      </w:tr>
    </w:tbl>
    <w:p w:rsidR="00A02319" w:rsidRDefault="00A02319" w:rsidP="00A02319">
      <w:pPr>
        <w:spacing w:after="33" w:line="259" w:lineRule="auto"/>
        <w:ind w:left="41" w:firstLine="0"/>
        <w:jc w:val="center"/>
      </w:pPr>
      <w:r>
        <w:t xml:space="preserve"> </w:t>
      </w:r>
    </w:p>
    <w:p w:rsidR="00A02319" w:rsidRDefault="00A02319" w:rsidP="00A02319">
      <w:pPr>
        <w:numPr>
          <w:ilvl w:val="0"/>
          <w:numId w:val="4"/>
        </w:numPr>
        <w:spacing w:after="0" w:line="259" w:lineRule="auto"/>
        <w:ind w:hanging="211"/>
        <w:jc w:val="left"/>
      </w:pP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обучения</w:t>
      </w:r>
      <w:proofErr w:type="spellEnd"/>
      <w:r>
        <w:rPr>
          <w:b/>
        </w:rPr>
        <w:t xml:space="preserve"> </w:t>
      </w:r>
    </w:p>
    <w:tbl>
      <w:tblPr>
        <w:tblW w:w="9573" w:type="dxa"/>
        <w:tblInd w:w="-108" w:type="dxa"/>
        <w:tblCellMar>
          <w:top w:w="9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243"/>
        <w:gridCol w:w="6522"/>
        <w:gridCol w:w="1808"/>
      </w:tblGrid>
      <w:tr w:rsidR="00A02319" w:rsidTr="006534D1">
        <w:trPr>
          <w:trHeight w:val="98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 w:rsidRPr="00D8404E">
              <w:rPr>
                <w:b/>
              </w:rPr>
              <w:t xml:space="preserve">№   п/п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4" w:firstLine="0"/>
              <w:jc w:val="center"/>
            </w:pPr>
            <w:proofErr w:type="spellStart"/>
            <w:r w:rsidRPr="00D8404E">
              <w:rPr>
                <w:b/>
              </w:rPr>
              <w:t>Название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темы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center"/>
            </w:pPr>
            <w:proofErr w:type="spellStart"/>
            <w:r w:rsidRPr="00D8404E">
              <w:rPr>
                <w:b/>
              </w:rPr>
              <w:t>Количество</w:t>
            </w:r>
            <w:proofErr w:type="spellEnd"/>
            <w:r w:rsidRPr="00D8404E">
              <w:rPr>
                <w:b/>
              </w:rPr>
              <w:t xml:space="preserve"> </w:t>
            </w:r>
            <w:proofErr w:type="spellStart"/>
            <w:r w:rsidRPr="00D8404E">
              <w:rPr>
                <w:b/>
              </w:rPr>
              <w:t>часов</w:t>
            </w:r>
            <w:proofErr w:type="spellEnd"/>
            <w:r w:rsidRPr="00D8404E">
              <w:rPr>
                <w:b/>
              </w:rPr>
              <w:t xml:space="preserve"> </w:t>
            </w:r>
          </w:p>
        </w:tc>
      </w:tr>
      <w:tr w:rsidR="00A02319" w:rsidRPr="00C16EF0" w:rsidTr="006534D1">
        <w:trPr>
          <w:trHeight w:val="331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right="59" w:firstLine="0"/>
              <w:jc w:val="center"/>
              <w:rPr>
                <w:lang w:val="ru-RU"/>
              </w:rPr>
            </w:pPr>
            <w:r w:rsidRPr="00A52435">
              <w:rPr>
                <w:i/>
                <w:lang w:val="ru-RU"/>
              </w:rPr>
              <w:t xml:space="preserve">Творчество русских композиторов-классиков       </w:t>
            </w:r>
            <w:r w:rsidRPr="00D8404E">
              <w:rPr>
                <w:i/>
              </w:rPr>
              <w:t>XIX</w:t>
            </w:r>
            <w:r w:rsidRPr="00A52435">
              <w:rPr>
                <w:i/>
                <w:lang w:val="ru-RU"/>
              </w:rPr>
              <w:t xml:space="preserve"> – </w:t>
            </w:r>
            <w:r w:rsidRPr="00D8404E">
              <w:rPr>
                <w:i/>
              </w:rPr>
              <w:t>XX</w:t>
            </w:r>
            <w:r w:rsidRPr="00A52435">
              <w:rPr>
                <w:i/>
                <w:lang w:val="ru-RU"/>
              </w:rPr>
              <w:t xml:space="preserve"> веков.</w:t>
            </w:r>
            <w:r w:rsidRPr="00A52435">
              <w:rPr>
                <w:lang w:val="ru-RU"/>
              </w:rPr>
              <w:t xml:space="preserve"> </w:t>
            </w:r>
          </w:p>
        </w:tc>
      </w:tr>
      <w:tr w:rsidR="00A02319" w:rsidTr="006534D1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1.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A52435">
              <w:rPr>
                <w:lang w:val="ru-RU"/>
              </w:rPr>
              <w:t xml:space="preserve">П.И. Чайковский. Жизненный и творческий путь. Опера «Евгений Онегин». Симфония №1 «Зимние грезы». </w:t>
            </w:r>
            <w:proofErr w:type="spellStart"/>
            <w:r>
              <w:t>Романсы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8 </w:t>
            </w:r>
          </w:p>
        </w:tc>
      </w:tr>
      <w:tr w:rsidR="00A02319" w:rsidTr="006534D1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2.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Русская музыкальная культура конца </w:t>
            </w:r>
            <w:r>
              <w:t>XIX</w:t>
            </w:r>
            <w:r w:rsidRPr="00A52435">
              <w:rPr>
                <w:lang w:val="ru-RU"/>
              </w:rPr>
              <w:t xml:space="preserve"> – начала </w:t>
            </w:r>
            <w:r>
              <w:t>XX</w:t>
            </w:r>
            <w:r w:rsidRPr="00A52435">
              <w:rPr>
                <w:lang w:val="ru-RU"/>
              </w:rPr>
              <w:t xml:space="preserve"> века.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3.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Творческий облик А.Н. Скрябина.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4.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Творческий облик С.В. Рахманинова.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lastRenderedPageBreak/>
              <w:t>Тема</w:t>
            </w:r>
            <w:proofErr w:type="spellEnd"/>
            <w:r>
              <w:t xml:space="preserve"> 5.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A52435">
              <w:rPr>
                <w:lang w:val="ru-RU"/>
              </w:rPr>
              <w:t xml:space="preserve">Творческий облик И.Ф. Стравинского.  </w:t>
            </w:r>
            <w:proofErr w:type="spellStart"/>
            <w:r>
              <w:t>Балет</w:t>
            </w:r>
            <w:proofErr w:type="spellEnd"/>
            <w:r>
              <w:t xml:space="preserve"> «</w:t>
            </w:r>
            <w:proofErr w:type="spellStart"/>
            <w:r>
              <w:t>Петрушка</w:t>
            </w:r>
            <w:proofErr w:type="spellEnd"/>
            <w:r>
              <w:t xml:space="preserve">».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6.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Отечественная музыкальная культура </w:t>
            </w:r>
            <w:r>
              <w:t>XX</w:t>
            </w:r>
            <w:r w:rsidRPr="00A52435">
              <w:rPr>
                <w:lang w:val="ru-RU"/>
              </w:rPr>
              <w:t xml:space="preserve"> века.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129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7.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77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С.С. Прокофьев. Жизненный и творческий путь. Симфония №7. Кантата «Александр Невский». </w:t>
            </w:r>
          </w:p>
          <w:p w:rsidR="00A02319" w:rsidRPr="00A52435" w:rsidRDefault="00A02319" w:rsidP="006534D1">
            <w:pPr>
              <w:spacing w:after="24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Балеты «Ромео и Джульетта», «Золушка». </w:t>
            </w:r>
          </w:p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Фортепианная</w:t>
            </w:r>
            <w:proofErr w:type="spellEnd"/>
            <w:r>
              <w:t xml:space="preserve"> </w:t>
            </w:r>
            <w:proofErr w:type="spellStart"/>
            <w:r>
              <w:t>музыка</w:t>
            </w:r>
            <w:proofErr w:type="spellEnd"/>
            <w:r>
              <w:t xml:space="preserve">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6 </w:t>
            </w:r>
          </w:p>
        </w:tc>
      </w:tr>
      <w:tr w:rsidR="00A02319" w:rsidTr="006534D1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8.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45" w:line="237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52435">
              <w:rPr>
                <w:lang w:val="ru-RU"/>
              </w:rPr>
              <w:t>Д.Д.Шостакович</w:t>
            </w:r>
            <w:proofErr w:type="spellEnd"/>
            <w:r w:rsidRPr="00A52435">
              <w:rPr>
                <w:lang w:val="ru-RU"/>
              </w:rPr>
              <w:t xml:space="preserve">. Жизненный и творческий путь. Симфония №7. Фортепианные произведения. </w:t>
            </w:r>
          </w:p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r w:rsidRPr="00A52435">
              <w:rPr>
                <w:lang w:val="ru-RU"/>
              </w:rPr>
              <w:t xml:space="preserve">Квинтет </w:t>
            </w:r>
            <w:r>
              <w:t>g</w:t>
            </w:r>
            <w:r w:rsidRPr="00A52435">
              <w:rPr>
                <w:lang w:val="ru-RU"/>
              </w:rPr>
              <w:t xml:space="preserve"> </w:t>
            </w:r>
            <w:r>
              <w:t>moll</w:t>
            </w:r>
            <w:r w:rsidRPr="00A52435">
              <w:rPr>
                <w:lang w:val="ru-RU"/>
              </w:rPr>
              <w:t xml:space="preserve">. </w:t>
            </w:r>
            <w:r>
              <w:t>«</w:t>
            </w:r>
            <w:proofErr w:type="spellStart"/>
            <w:r>
              <w:t>Казнь</w:t>
            </w:r>
            <w:proofErr w:type="spellEnd"/>
            <w:r>
              <w:t xml:space="preserve"> </w:t>
            </w:r>
            <w:proofErr w:type="spellStart"/>
            <w:r>
              <w:t>Степана</w:t>
            </w:r>
            <w:proofErr w:type="spellEnd"/>
            <w:r>
              <w:t xml:space="preserve"> </w:t>
            </w:r>
            <w:proofErr w:type="spellStart"/>
            <w:r>
              <w:t>Разина</w:t>
            </w:r>
            <w:proofErr w:type="spellEnd"/>
            <w:r>
              <w:t xml:space="preserve">».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5 </w:t>
            </w:r>
          </w:p>
        </w:tc>
      </w:tr>
      <w:tr w:rsidR="00A02319" w:rsidTr="006534D1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Тема</w:t>
            </w:r>
            <w:proofErr w:type="spellEnd"/>
            <w:r>
              <w:t xml:space="preserve"> 9.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 w:rsidRPr="00A52435">
              <w:rPr>
                <w:lang w:val="ru-RU"/>
              </w:rPr>
              <w:t>А.И.Хачатурян</w:t>
            </w:r>
            <w:proofErr w:type="spellEnd"/>
            <w:r w:rsidRPr="00A52435">
              <w:rPr>
                <w:lang w:val="ru-RU"/>
              </w:rPr>
              <w:t xml:space="preserve">. Обзор творчества.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10.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Г.В. Свиридов. Обзор творчества.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</w:tr>
      <w:tr w:rsidR="00A02319" w:rsidTr="006534D1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11.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Творческий </w:t>
            </w:r>
            <w:proofErr w:type="gramStart"/>
            <w:r w:rsidRPr="00A52435">
              <w:rPr>
                <w:lang w:val="ru-RU"/>
              </w:rPr>
              <w:t>облик  Р.К.</w:t>
            </w:r>
            <w:proofErr w:type="gramEnd"/>
            <w:r w:rsidRPr="00A52435">
              <w:rPr>
                <w:lang w:val="ru-RU"/>
              </w:rPr>
              <w:t xml:space="preserve"> Щедрина.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A02319" w:rsidTr="006534D1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</w:pPr>
            <w:proofErr w:type="spellStart"/>
            <w:r>
              <w:t>Тема</w:t>
            </w:r>
            <w:proofErr w:type="spellEnd"/>
            <w:r>
              <w:t xml:space="preserve"> 12.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Pr="00A52435" w:rsidRDefault="00A02319" w:rsidP="006534D1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A52435">
              <w:rPr>
                <w:lang w:val="ru-RU"/>
              </w:rPr>
              <w:t xml:space="preserve">Композиторы последней трети </w:t>
            </w:r>
            <w:r>
              <w:t>XX</w:t>
            </w:r>
            <w:r w:rsidRPr="00A52435">
              <w:rPr>
                <w:lang w:val="ru-RU"/>
              </w:rPr>
              <w:t xml:space="preserve"> века.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5" w:firstLine="0"/>
              <w:jc w:val="center"/>
            </w:pPr>
            <w:r>
              <w:t xml:space="preserve">4 </w:t>
            </w:r>
          </w:p>
        </w:tc>
      </w:tr>
      <w:tr w:rsidR="00A02319" w:rsidTr="006534D1">
        <w:trPr>
          <w:trHeight w:val="3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firstLine="0"/>
              <w:jc w:val="left"/>
            </w:pPr>
            <w:proofErr w:type="spellStart"/>
            <w:r w:rsidRPr="00D8404E">
              <w:rPr>
                <w:b/>
              </w:rPr>
              <w:t>Итого</w:t>
            </w:r>
            <w:proofErr w:type="spellEnd"/>
            <w:r w:rsidRPr="00D8404E">
              <w:rPr>
                <w:b/>
              </w:rPr>
              <w:t xml:space="preserve">: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19" w:rsidRDefault="00A02319" w:rsidP="006534D1">
            <w:pPr>
              <w:spacing w:after="0" w:line="259" w:lineRule="auto"/>
              <w:ind w:left="0" w:right="62" w:firstLine="0"/>
              <w:jc w:val="center"/>
            </w:pPr>
            <w:r w:rsidRPr="00D8404E">
              <w:rPr>
                <w:b/>
              </w:rPr>
              <w:t xml:space="preserve">34 </w:t>
            </w:r>
          </w:p>
        </w:tc>
      </w:tr>
    </w:tbl>
    <w:p w:rsidR="00A02319" w:rsidRDefault="00A02319" w:rsidP="00A02319">
      <w:pPr>
        <w:spacing w:after="0" w:line="259" w:lineRule="auto"/>
        <w:ind w:left="0" w:firstLine="0"/>
        <w:jc w:val="left"/>
      </w:pPr>
      <w:r>
        <w:t xml:space="preserve"> </w:t>
      </w:r>
    </w:p>
    <w:p w:rsidR="00A02319" w:rsidRDefault="00A02319" w:rsidP="00A02319">
      <w:pPr>
        <w:spacing w:after="78" w:line="259" w:lineRule="auto"/>
        <w:ind w:left="30" w:firstLine="0"/>
        <w:jc w:val="center"/>
      </w:pPr>
      <w:r>
        <w:rPr>
          <w:sz w:val="24"/>
        </w:rPr>
        <w:t xml:space="preserve"> </w:t>
      </w:r>
    </w:p>
    <w:p w:rsidR="00A02319" w:rsidRDefault="00A02319" w:rsidP="00A02319">
      <w:pPr>
        <w:pStyle w:val="1"/>
        <w:ind w:left="10" w:right="32"/>
      </w:pPr>
      <w:proofErr w:type="spellStart"/>
      <w:r>
        <w:t>Список</w:t>
      </w:r>
      <w:proofErr w:type="spellEnd"/>
      <w:r>
        <w:t xml:space="preserve"> </w:t>
      </w:r>
      <w:proofErr w:type="spellStart"/>
      <w:r>
        <w:t>методической</w:t>
      </w:r>
      <w:proofErr w:type="spellEnd"/>
      <w:r>
        <w:t xml:space="preserve"> и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  </w:t>
      </w:r>
    </w:p>
    <w:p w:rsidR="00A02319" w:rsidRDefault="00A02319" w:rsidP="00A02319">
      <w:pPr>
        <w:spacing w:after="28" w:line="259" w:lineRule="auto"/>
        <w:ind w:left="0" w:firstLine="0"/>
        <w:jc w:val="left"/>
      </w:pPr>
      <w:r>
        <w:t xml:space="preserve">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r w:rsidRPr="00A52435">
        <w:rPr>
          <w:lang w:val="ru-RU"/>
        </w:rPr>
        <w:t xml:space="preserve">С. </w:t>
      </w:r>
      <w:proofErr w:type="spellStart"/>
      <w:r w:rsidRPr="00A52435">
        <w:rPr>
          <w:lang w:val="ru-RU"/>
        </w:rPr>
        <w:t>Ляховицкая</w:t>
      </w:r>
      <w:proofErr w:type="spellEnd"/>
      <w:r w:rsidRPr="00A52435">
        <w:rPr>
          <w:lang w:val="ru-RU"/>
        </w:rPr>
        <w:t xml:space="preserve">, Б. </w:t>
      </w:r>
      <w:proofErr w:type="spellStart"/>
      <w:r w:rsidRPr="00A52435">
        <w:rPr>
          <w:lang w:val="ru-RU"/>
        </w:rPr>
        <w:t>Вольман</w:t>
      </w:r>
      <w:proofErr w:type="spellEnd"/>
      <w:r w:rsidRPr="00A52435">
        <w:rPr>
          <w:lang w:val="ru-RU"/>
        </w:rPr>
        <w:t xml:space="preserve"> «Хрестоматия по музыкальной литературе» для уч-ся ДМШ, Москва - Музыка,1966 * Ленинград; </w:t>
      </w:r>
    </w:p>
    <w:p w:rsidR="00A02319" w:rsidRPr="00A52435" w:rsidRDefault="00A02319" w:rsidP="00A02319">
      <w:pPr>
        <w:numPr>
          <w:ilvl w:val="0"/>
          <w:numId w:val="5"/>
        </w:numPr>
        <w:spacing w:after="26" w:line="259" w:lineRule="auto"/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И.Прохорова</w:t>
      </w:r>
      <w:proofErr w:type="spellEnd"/>
      <w:r w:rsidRPr="00A52435">
        <w:rPr>
          <w:lang w:val="ru-RU"/>
        </w:rPr>
        <w:t xml:space="preserve"> </w:t>
      </w:r>
      <w:r w:rsidRPr="00A52435">
        <w:rPr>
          <w:lang w:val="ru-RU"/>
        </w:rPr>
        <w:tab/>
        <w:t xml:space="preserve">«Хрестоматия </w:t>
      </w:r>
      <w:r w:rsidRPr="00A52435">
        <w:rPr>
          <w:lang w:val="ru-RU"/>
        </w:rPr>
        <w:tab/>
        <w:t xml:space="preserve">по </w:t>
      </w:r>
      <w:r w:rsidRPr="00A52435">
        <w:rPr>
          <w:lang w:val="ru-RU"/>
        </w:rPr>
        <w:tab/>
        <w:t xml:space="preserve">музыкальной </w:t>
      </w:r>
      <w:r w:rsidRPr="00A52435">
        <w:rPr>
          <w:lang w:val="ru-RU"/>
        </w:rPr>
        <w:tab/>
        <w:t xml:space="preserve">литературе </w:t>
      </w:r>
    </w:p>
    <w:p w:rsidR="00A02319" w:rsidRDefault="00A02319" w:rsidP="00A02319">
      <w:pPr>
        <w:ind w:left="-5" w:right="18"/>
      </w:pPr>
      <w:r w:rsidRPr="00A52435">
        <w:rPr>
          <w:lang w:val="ru-RU"/>
        </w:rPr>
        <w:t xml:space="preserve">зарубежных стран» для </w:t>
      </w:r>
      <w:r>
        <w:t>V</w:t>
      </w:r>
      <w:r w:rsidRPr="00A52435">
        <w:rPr>
          <w:lang w:val="ru-RU"/>
        </w:rPr>
        <w:t xml:space="preserve"> кл. </w:t>
      </w:r>
      <w:r>
        <w:t xml:space="preserve">ДМШ, </w:t>
      </w:r>
      <w:proofErr w:type="spellStart"/>
      <w:r>
        <w:t>Москва</w:t>
      </w:r>
      <w:proofErr w:type="spellEnd"/>
      <w:r>
        <w:t xml:space="preserve"> - Музыка,1967г.;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С.Питина</w:t>
      </w:r>
      <w:proofErr w:type="spellEnd"/>
      <w:r w:rsidRPr="00A52435">
        <w:rPr>
          <w:lang w:val="ru-RU"/>
        </w:rPr>
        <w:t xml:space="preserve">, </w:t>
      </w:r>
      <w:proofErr w:type="spellStart"/>
      <w:r w:rsidRPr="00A52435">
        <w:rPr>
          <w:lang w:val="ru-RU"/>
        </w:rPr>
        <w:t>Т.Федорова</w:t>
      </w:r>
      <w:proofErr w:type="spellEnd"/>
      <w:r w:rsidRPr="00A52435">
        <w:rPr>
          <w:lang w:val="ru-RU"/>
        </w:rPr>
        <w:t xml:space="preserve"> «Хрестоматия по советской музыкальной литературе», Москва – Музгиз,1956г.; </w:t>
      </w:r>
    </w:p>
    <w:p w:rsidR="00A02319" w:rsidRPr="00A52435" w:rsidRDefault="00A02319" w:rsidP="00A02319">
      <w:pPr>
        <w:numPr>
          <w:ilvl w:val="0"/>
          <w:numId w:val="5"/>
        </w:numPr>
        <w:spacing w:after="26" w:line="259" w:lineRule="auto"/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А.Ляпунова</w:t>
      </w:r>
      <w:proofErr w:type="spellEnd"/>
      <w:r w:rsidRPr="00A52435">
        <w:rPr>
          <w:lang w:val="ru-RU"/>
        </w:rPr>
        <w:t xml:space="preserve"> «Римский-Корсаков» полное собрание сочинений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>т.</w:t>
      </w:r>
      <w:r>
        <w:t>V</w:t>
      </w:r>
      <w:r w:rsidRPr="00A52435">
        <w:rPr>
          <w:lang w:val="ru-RU"/>
        </w:rPr>
        <w:t xml:space="preserve">, Москва – Музгиз,1963 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А.Ляпунова</w:t>
      </w:r>
      <w:proofErr w:type="spellEnd"/>
      <w:r w:rsidRPr="00A52435">
        <w:rPr>
          <w:lang w:val="ru-RU"/>
        </w:rPr>
        <w:t xml:space="preserve"> «Римский-Корсаков» полное собрание сочинений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>т.</w:t>
      </w:r>
      <w:r>
        <w:t>VI</w:t>
      </w:r>
      <w:r w:rsidRPr="00A52435">
        <w:rPr>
          <w:lang w:val="ru-RU"/>
        </w:rPr>
        <w:t xml:space="preserve">, Москва – Музгиз,1965 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А.Ляпунова</w:t>
      </w:r>
      <w:proofErr w:type="spellEnd"/>
      <w:r w:rsidRPr="00A52435">
        <w:rPr>
          <w:lang w:val="ru-RU"/>
        </w:rPr>
        <w:t xml:space="preserve"> «Римский-Корсаков» полное собрание сочинений </w:t>
      </w:r>
    </w:p>
    <w:p w:rsidR="00A02319" w:rsidRPr="00A52435" w:rsidRDefault="00A02319" w:rsidP="00A02319">
      <w:pPr>
        <w:ind w:left="-5" w:right="18"/>
        <w:rPr>
          <w:lang w:val="ru-RU"/>
        </w:rPr>
      </w:pPr>
      <w:r w:rsidRPr="00A52435">
        <w:rPr>
          <w:lang w:val="ru-RU"/>
        </w:rPr>
        <w:t>т.</w:t>
      </w:r>
      <w:r>
        <w:t>V</w:t>
      </w:r>
      <w:r w:rsidRPr="00A52435">
        <w:rPr>
          <w:lang w:val="ru-RU"/>
        </w:rPr>
        <w:t xml:space="preserve">, Москва – Музгиз,1963 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Л.В.Бетховен</w:t>
      </w:r>
      <w:proofErr w:type="spellEnd"/>
      <w:proofErr w:type="gramStart"/>
      <w:r w:rsidRPr="00A52435">
        <w:rPr>
          <w:lang w:val="ru-RU"/>
        </w:rPr>
        <w:t>,  ред.</w:t>
      </w:r>
      <w:proofErr w:type="gramEnd"/>
      <w:r w:rsidRPr="00A52435">
        <w:rPr>
          <w:lang w:val="ru-RU"/>
        </w:rPr>
        <w:t xml:space="preserve"> А </w:t>
      </w:r>
      <w:proofErr w:type="spellStart"/>
      <w:r w:rsidRPr="00A52435">
        <w:rPr>
          <w:lang w:val="ru-RU"/>
        </w:rPr>
        <w:t>Гольденвейзера</w:t>
      </w:r>
      <w:proofErr w:type="spellEnd"/>
      <w:r w:rsidRPr="00A52435">
        <w:rPr>
          <w:lang w:val="ru-RU"/>
        </w:rPr>
        <w:t xml:space="preserve"> «Сонаты» для ф-но,  том </w:t>
      </w:r>
      <w:r>
        <w:t>II</w:t>
      </w:r>
      <w:r w:rsidRPr="00A52435">
        <w:rPr>
          <w:lang w:val="ru-RU"/>
        </w:rPr>
        <w:t xml:space="preserve"> Москва - Музыка,1965г.,   </w:t>
      </w:r>
    </w:p>
    <w:p w:rsidR="00A02319" w:rsidRDefault="00A02319" w:rsidP="00A02319">
      <w:pPr>
        <w:numPr>
          <w:ilvl w:val="0"/>
          <w:numId w:val="5"/>
        </w:numPr>
        <w:ind w:right="18" w:firstLine="708"/>
      </w:pPr>
      <w:r w:rsidRPr="00A52435">
        <w:rPr>
          <w:lang w:val="ru-RU"/>
        </w:rPr>
        <w:t xml:space="preserve">В. Владимиров, А. Лагутин «Музыкальная литература» для </w:t>
      </w:r>
      <w:r>
        <w:t>IV</w:t>
      </w:r>
      <w:r w:rsidRPr="00A52435">
        <w:rPr>
          <w:lang w:val="ru-RU"/>
        </w:rPr>
        <w:t xml:space="preserve"> кл. </w:t>
      </w:r>
      <w:r>
        <w:t xml:space="preserve">ДМШ, </w:t>
      </w:r>
      <w:proofErr w:type="spellStart"/>
      <w:r>
        <w:t>Москва</w:t>
      </w:r>
      <w:proofErr w:type="spellEnd"/>
      <w:r>
        <w:t xml:space="preserve"> - Музыка,1978г.; </w:t>
      </w:r>
    </w:p>
    <w:p w:rsidR="00A02319" w:rsidRDefault="00A02319" w:rsidP="00A02319">
      <w:pPr>
        <w:numPr>
          <w:ilvl w:val="0"/>
          <w:numId w:val="5"/>
        </w:numPr>
        <w:ind w:right="18" w:firstLine="708"/>
      </w:pPr>
      <w:proofErr w:type="spellStart"/>
      <w:r w:rsidRPr="00A52435">
        <w:rPr>
          <w:lang w:val="ru-RU"/>
        </w:rPr>
        <w:t>И.Прохорова</w:t>
      </w:r>
      <w:proofErr w:type="spellEnd"/>
      <w:r w:rsidRPr="00A52435">
        <w:rPr>
          <w:lang w:val="ru-RU"/>
        </w:rPr>
        <w:t xml:space="preserve"> «Музыкальная литература зарубежных стран», для 5-го кл. </w:t>
      </w:r>
      <w:r>
        <w:t xml:space="preserve">ДМШ, </w:t>
      </w:r>
      <w:proofErr w:type="spellStart"/>
      <w:r>
        <w:t>Москва</w:t>
      </w:r>
      <w:proofErr w:type="spellEnd"/>
      <w:r>
        <w:t xml:space="preserve"> - Музыка,1983г.;1997г.;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lastRenderedPageBreak/>
        <w:t>Э.Смирнова</w:t>
      </w:r>
      <w:proofErr w:type="spellEnd"/>
      <w:r w:rsidRPr="00A52435">
        <w:rPr>
          <w:lang w:val="ru-RU"/>
        </w:rPr>
        <w:t xml:space="preserve"> «Русская музыкальная литература» для </w:t>
      </w:r>
      <w:r>
        <w:t>VI</w:t>
      </w:r>
      <w:r w:rsidRPr="00A52435">
        <w:rPr>
          <w:lang w:val="ru-RU"/>
        </w:rPr>
        <w:t>-</w:t>
      </w:r>
      <w:r>
        <w:t>VII</w:t>
      </w:r>
      <w:r w:rsidRPr="00A52435">
        <w:rPr>
          <w:lang w:val="ru-RU"/>
        </w:rPr>
        <w:t xml:space="preserve"> кл. ДМШ, Москва - Музыка,1980 г.; 1989г.; </w:t>
      </w:r>
    </w:p>
    <w:p w:rsidR="00A02319" w:rsidRDefault="00A02319" w:rsidP="00A02319">
      <w:pPr>
        <w:numPr>
          <w:ilvl w:val="0"/>
          <w:numId w:val="5"/>
        </w:numPr>
        <w:ind w:right="18" w:firstLine="708"/>
      </w:pPr>
      <w:r w:rsidRPr="00A52435">
        <w:rPr>
          <w:lang w:val="ru-RU"/>
        </w:rPr>
        <w:t xml:space="preserve">И. Прохорова, Г. </w:t>
      </w:r>
      <w:proofErr w:type="spellStart"/>
      <w:r w:rsidRPr="00A52435">
        <w:rPr>
          <w:lang w:val="ru-RU"/>
        </w:rPr>
        <w:t>Скудина</w:t>
      </w:r>
      <w:proofErr w:type="spellEnd"/>
      <w:r w:rsidRPr="00A52435">
        <w:rPr>
          <w:lang w:val="ru-RU"/>
        </w:rPr>
        <w:t xml:space="preserve"> «Советская музыкальная литература» для </w:t>
      </w:r>
      <w:r>
        <w:t>VII</w:t>
      </w:r>
      <w:r w:rsidRPr="00A52435">
        <w:rPr>
          <w:lang w:val="ru-RU"/>
        </w:rPr>
        <w:t xml:space="preserve"> кл. </w:t>
      </w:r>
      <w:r>
        <w:t xml:space="preserve">ДМШ, </w:t>
      </w:r>
      <w:proofErr w:type="spellStart"/>
      <w:r>
        <w:t>Москва</w:t>
      </w:r>
      <w:proofErr w:type="spellEnd"/>
      <w:r>
        <w:t xml:space="preserve"> - Музыка,1978 г.; 1987г.;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А.Бородин</w:t>
      </w:r>
      <w:proofErr w:type="spellEnd"/>
      <w:r w:rsidRPr="00A52435">
        <w:rPr>
          <w:lang w:val="ru-RU"/>
        </w:rPr>
        <w:t xml:space="preserve"> «Князь Игорь», Клавир, Москва - Музыка,1967г.;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r>
        <w:rPr>
          <w:lang w:val="ru-RU"/>
        </w:rPr>
        <w:t xml:space="preserve">П. </w:t>
      </w:r>
      <w:r>
        <w:rPr>
          <w:lang w:val="ru-RU"/>
        </w:rPr>
        <w:tab/>
      </w:r>
      <w:proofErr w:type="gramStart"/>
      <w:r>
        <w:rPr>
          <w:lang w:val="ru-RU"/>
        </w:rPr>
        <w:t xml:space="preserve">Чайковский  </w:t>
      </w:r>
      <w:r w:rsidRPr="00A52435">
        <w:rPr>
          <w:lang w:val="ru-RU"/>
        </w:rPr>
        <w:t>«</w:t>
      </w:r>
      <w:proofErr w:type="gramEnd"/>
      <w:r w:rsidRPr="00A52435">
        <w:rPr>
          <w:lang w:val="ru-RU"/>
        </w:rPr>
        <w:t xml:space="preserve">Пиковая </w:t>
      </w:r>
      <w:r w:rsidRPr="00A52435">
        <w:rPr>
          <w:lang w:val="ru-RU"/>
        </w:rPr>
        <w:tab/>
        <w:t xml:space="preserve">дама», </w:t>
      </w:r>
      <w:r w:rsidRPr="00A52435">
        <w:rPr>
          <w:lang w:val="ru-RU"/>
        </w:rPr>
        <w:tab/>
        <w:t xml:space="preserve">Партитура, </w:t>
      </w:r>
      <w:r w:rsidRPr="00A52435">
        <w:rPr>
          <w:lang w:val="ru-RU"/>
        </w:rPr>
        <w:tab/>
        <w:t xml:space="preserve">Москва </w:t>
      </w:r>
      <w:r w:rsidRPr="00A52435">
        <w:rPr>
          <w:lang w:val="ru-RU"/>
        </w:rPr>
        <w:tab/>
        <w:t xml:space="preserve">- </w:t>
      </w:r>
    </w:p>
    <w:p w:rsidR="00A02319" w:rsidRDefault="00A02319" w:rsidP="00A02319">
      <w:pPr>
        <w:ind w:left="-5" w:right="18"/>
      </w:pPr>
      <w:r>
        <w:t xml:space="preserve">Музыка,1962г.;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r w:rsidRPr="00A52435">
        <w:rPr>
          <w:lang w:val="ru-RU"/>
        </w:rPr>
        <w:t xml:space="preserve">Г. </w:t>
      </w:r>
      <w:r w:rsidRPr="00A52435">
        <w:rPr>
          <w:lang w:val="ru-RU"/>
        </w:rPr>
        <w:tab/>
      </w:r>
      <w:proofErr w:type="spellStart"/>
      <w:r w:rsidRPr="00A52435">
        <w:rPr>
          <w:lang w:val="ru-RU"/>
        </w:rPr>
        <w:t>Хубов</w:t>
      </w:r>
      <w:proofErr w:type="spellEnd"/>
      <w:r w:rsidRPr="00A52435">
        <w:rPr>
          <w:lang w:val="ru-RU"/>
        </w:rPr>
        <w:t xml:space="preserve"> </w:t>
      </w:r>
      <w:r w:rsidRPr="00A52435">
        <w:rPr>
          <w:lang w:val="ru-RU"/>
        </w:rPr>
        <w:tab/>
        <w:t xml:space="preserve">«Арам </w:t>
      </w:r>
      <w:r w:rsidRPr="00A52435">
        <w:rPr>
          <w:lang w:val="ru-RU"/>
        </w:rPr>
        <w:tab/>
        <w:t xml:space="preserve">Хачатурян» </w:t>
      </w:r>
      <w:r w:rsidRPr="00A52435">
        <w:rPr>
          <w:lang w:val="ru-RU"/>
        </w:rPr>
        <w:tab/>
        <w:t xml:space="preserve">Монография, </w:t>
      </w:r>
      <w:r w:rsidRPr="00A52435">
        <w:rPr>
          <w:lang w:val="ru-RU"/>
        </w:rPr>
        <w:tab/>
        <w:t xml:space="preserve">Москва </w:t>
      </w:r>
      <w:r w:rsidRPr="00A52435">
        <w:rPr>
          <w:lang w:val="ru-RU"/>
        </w:rPr>
        <w:tab/>
        <w:t xml:space="preserve">- </w:t>
      </w:r>
    </w:p>
    <w:p w:rsidR="00A02319" w:rsidRDefault="00A02319" w:rsidP="00A02319">
      <w:pPr>
        <w:ind w:left="-5" w:right="18"/>
      </w:pPr>
      <w:r>
        <w:t xml:space="preserve">Музыка,1967г.;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П.Коган</w:t>
      </w:r>
      <w:proofErr w:type="spellEnd"/>
      <w:r w:rsidRPr="00A52435">
        <w:rPr>
          <w:lang w:val="ru-RU"/>
        </w:rPr>
        <w:t xml:space="preserve"> «Вместе с музыкантами», Москва - Музыка,1964г.;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М.Жерар</w:t>
      </w:r>
      <w:proofErr w:type="spellEnd"/>
      <w:proofErr w:type="gramStart"/>
      <w:r w:rsidRPr="00A52435">
        <w:rPr>
          <w:lang w:val="ru-RU"/>
        </w:rPr>
        <w:t>,  Р.</w:t>
      </w:r>
      <w:proofErr w:type="gramEnd"/>
      <w:r w:rsidRPr="00A52435">
        <w:rPr>
          <w:lang w:val="ru-RU"/>
        </w:rPr>
        <w:t xml:space="preserve"> Шалю, « Равель в зеркале своих писем», Ленинград Музгиз,1962г.;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А.Ляпунова</w:t>
      </w:r>
      <w:proofErr w:type="spellEnd"/>
      <w:r w:rsidRPr="00A52435">
        <w:rPr>
          <w:lang w:val="ru-RU"/>
        </w:rPr>
        <w:t xml:space="preserve">, Э. </w:t>
      </w:r>
      <w:proofErr w:type="spellStart"/>
      <w:r w:rsidRPr="00A52435">
        <w:rPr>
          <w:lang w:val="ru-RU"/>
        </w:rPr>
        <w:t>Язовицкая</w:t>
      </w:r>
      <w:proofErr w:type="spellEnd"/>
      <w:r w:rsidRPr="00A52435">
        <w:rPr>
          <w:lang w:val="ru-RU"/>
        </w:rPr>
        <w:t xml:space="preserve"> «Балакирев. Летопись жизни и творчества», </w:t>
      </w:r>
      <w:proofErr w:type="gramStart"/>
      <w:r w:rsidRPr="00A52435">
        <w:rPr>
          <w:lang w:val="ru-RU"/>
        </w:rPr>
        <w:t>Ленинград,  Музыка</w:t>
      </w:r>
      <w:proofErr w:type="gramEnd"/>
      <w:r w:rsidRPr="00A52435">
        <w:rPr>
          <w:lang w:val="ru-RU"/>
        </w:rPr>
        <w:t xml:space="preserve">,1967г.;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Я.Ваницкий</w:t>
      </w:r>
      <w:proofErr w:type="spellEnd"/>
      <w:r w:rsidRPr="00A52435">
        <w:rPr>
          <w:lang w:val="ru-RU"/>
        </w:rPr>
        <w:t xml:space="preserve">, Я. </w:t>
      </w:r>
      <w:proofErr w:type="spellStart"/>
      <w:r w:rsidRPr="00A52435">
        <w:rPr>
          <w:lang w:val="ru-RU"/>
        </w:rPr>
        <w:t>Йиранек</w:t>
      </w:r>
      <w:proofErr w:type="spellEnd"/>
      <w:r w:rsidRPr="00A52435">
        <w:rPr>
          <w:lang w:val="ru-RU"/>
        </w:rPr>
        <w:t xml:space="preserve">, </w:t>
      </w:r>
      <w:proofErr w:type="spellStart"/>
      <w:r w:rsidRPr="00A52435">
        <w:rPr>
          <w:lang w:val="ru-RU"/>
        </w:rPr>
        <w:t>Б.Карасек</w:t>
      </w:r>
      <w:proofErr w:type="spellEnd"/>
      <w:r w:rsidRPr="00A52435">
        <w:rPr>
          <w:lang w:val="ru-RU"/>
        </w:rPr>
        <w:t xml:space="preserve"> «О чешской музыке», Москва - Музыка,1965г.;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Г.Коган</w:t>
      </w:r>
      <w:proofErr w:type="spellEnd"/>
      <w:r w:rsidRPr="00A52435">
        <w:rPr>
          <w:lang w:val="ru-RU"/>
        </w:rPr>
        <w:t xml:space="preserve"> «</w:t>
      </w:r>
      <w:proofErr w:type="spellStart"/>
      <w:r w:rsidRPr="00A52435">
        <w:rPr>
          <w:lang w:val="ru-RU"/>
        </w:rPr>
        <w:t>Ферруччо</w:t>
      </w:r>
      <w:proofErr w:type="spellEnd"/>
      <w:r w:rsidRPr="00A52435">
        <w:rPr>
          <w:lang w:val="ru-RU"/>
        </w:rPr>
        <w:t xml:space="preserve"> </w:t>
      </w:r>
      <w:proofErr w:type="spellStart"/>
      <w:r w:rsidRPr="00A52435">
        <w:rPr>
          <w:lang w:val="ru-RU"/>
        </w:rPr>
        <w:t>Бузони</w:t>
      </w:r>
      <w:proofErr w:type="spellEnd"/>
      <w:r w:rsidRPr="00A52435">
        <w:rPr>
          <w:lang w:val="ru-RU"/>
        </w:rPr>
        <w:t xml:space="preserve">», Москва - Музыка,1964г.;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Б.Шоу</w:t>
      </w:r>
      <w:proofErr w:type="spellEnd"/>
      <w:r w:rsidRPr="00A52435">
        <w:rPr>
          <w:lang w:val="ru-RU"/>
        </w:rPr>
        <w:t xml:space="preserve"> «О музыке и музыкантах» сборник статей, Москва - Музыка,1965г.;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И.Мартынов</w:t>
      </w:r>
      <w:proofErr w:type="spellEnd"/>
      <w:r w:rsidRPr="00A52435">
        <w:rPr>
          <w:lang w:val="ru-RU"/>
        </w:rPr>
        <w:t xml:space="preserve"> «</w:t>
      </w:r>
      <w:proofErr w:type="spellStart"/>
      <w:r w:rsidRPr="00A52435">
        <w:rPr>
          <w:lang w:val="ru-RU"/>
        </w:rPr>
        <w:t>Бедржих</w:t>
      </w:r>
      <w:proofErr w:type="spellEnd"/>
      <w:r w:rsidRPr="00A52435">
        <w:rPr>
          <w:lang w:val="ru-RU"/>
        </w:rPr>
        <w:t xml:space="preserve"> Сметана» очерк жизни и творчества, Москва Музгиз-1963г.;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Ю.Хохлова</w:t>
      </w:r>
      <w:proofErr w:type="spellEnd"/>
      <w:r w:rsidRPr="00A52435">
        <w:rPr>
          <w:lang w:val="ru-RU"/>
        </w:rPr>
        <w:t xml:space="preserve"> «Жизнь Франца Шуберта в документах</w:t>
      </w:r>
      <w:proofErr w:type="gramStart"/>
      <w:r w:rsidRPr="00A52435">
        <w:rPr>
          <w:lang w:val="ru-RU"/>
        </w:rPr>
        <w:t>»,</w:t>
      </w:r>
      <w:proofErr w:type="spellStart"/>
      <w:r w:rsidRPr="00A52435">
        <w:rPr>
          <w:lang w:val="ru-RU"/>
        </w:rPr>
        <w:t>Музгиз</w:t>
      </w:r>
      <w:proofErr w:type="spellEnd"/>
      <w:proofErr w:type="gramEnd"/>
      <w:r w:rsidRPr="00A52435">
        <w:rPr>
          <w:lang w:val="ru-RU"/>
        </w:rPr>
        <w:t xml:space="preserve"> </w:t>
      </w:r>
    </w:p>
    <w:p w:rsidR="00A02319" w:rsidRDefault="00A02319" w:rsidP="00A02319">
      <w:pPr>
        <w:ind w:left="-5" w:right="18"/>
      </w:pPr>
      <w:r>
        <w:t xml:space="preserve">1963г.; </w:t>
      </w:r>
    </w:p>
    <w:p w:rsidR="00A02319" w:rsidRPr="00A52435" w:rsidRDefault="00A02319" w:rsidP="00A02319">
      <w:pPr>
        <w:numPr>
          <w:ilvl w:val="0"/>
          <w:numId w:val="5"/>
        </w:numPr>
        <w:ind w:right="18" w:firstLine="708"/>
        <w:rPr>
          <w:lang w:val="ru-RU"/>
        </w:rPr>
      </w:pPr>
      <w:proofErr w:type="spellStart"/>
      <w:r w:rsidRPr="00A52435">
        <w:rPr>
          <w:lang w:val="ru-RU"/>
        </w:rPr>
        <w:t>Д.Шагин</w:t>
      </w:r>
      <w:proofErr w:type="spellEnd"/>
      <w:r w:rsidRPr="00A52435">
        <w:rPr>
          <w:lang w:val="ru-RU"/>
        </w:rPr>
        <w:t xml:space="preserve"> «</w:t>
      </w:r>
      <w:proofErr w:type="spellStart"/>
      <w:r w:rsidRPr="00A52435">
        <w:rPr>
          <w:lang w:val="ru-RU"/>
        </w:rPr>
        <w:t>Кмпозитор</w:t>
      </w:r>
      <w:proofErr w:type="spellEnd"/>
      <w:r w:rsidRPr="00A52435">
        <w:rPr>
          <w:lang w:val="ru-RU"/>
        </w:rPr>
        <w:t xml:space="preserve"> </w:t>
      </w:r>
      <w:proofErr w:type="spellStart"/>
      <w:r w:rsidRPr="00A52435">
        <w:rPr>
          <w:lang w:val="ru-RU"/>
        </w:rPr>
        <w:t>А.К.Лядов</w:t>
      </w:r>
      <w:proofErr w:type="spellEnd"/>
      <w:r w:rsidRPr="00A52435">
        <w:rPr>
          <w:lang w:val="ru-RU"/>
        </w:rPr>
        <w:t xml:space="preserve"> и русская литература. Шли годы…», НП «Культурно-просветительский </w:t>
      </w:r>
      <w:proofErr w:type="spellStart"/>
      <w:proofErr w:type="gramStart"/>
      <w:r w:rsidRPr="00A52435">
        <w:rPr>
          <w:lang w:val="ru-RU"/>
        </w:rPr>
        <w:t>центр»г.Боровичи</w:t>
      </w:r>
      <w:proofErr w:type="spellEnd"/>
      <w:proofErr w:type="gramEnd"/>
      <w:r w:rsidRPr="00A52435">
        <w:rPr>
          <w:lang w:val="ru-RU"/>
        </w:rPr>
        <w:t xml:space="preserve">, </w:t>
      </w:r>
      <w:proofErr w:type="spellStart"/>
      <w:r w:rsidRPr="00A52435">
        <w:rPr>
          <w:lang w:val="ru-RU"/>
        </w:rPr>
        <w:t>Спб</w:t>
      </w:r>
      <w:proofErr w:type="spellEnd"/>
      <w:r w:rsidRPr="00A52435">
        <w:rPr>
          <w:lang w:val="ru-RU"/>
        </w:rPr>
        <w:t xml:space="preserve"> – 2007г. </w:t>
      </w:r>
    </w:p>
    <w:p w:rsidR="00A02319" w:rsidRPr="00A52435" w:rsidRDefault="00A02319" w:rsidP="00A02319">
      <w:pPr>
        <w:spacing w:after="0" w:line="259" w:lineRule="auto"/>
        <w:ind w:left="0" w:firstLine="0"/>
        <w:jc w:val="left"/>
        <w:rPr>
          <w:lang w:val="ru-RU"/>
        </w:rPr>
      </w:pPr>
      <w:r w:rsidRPr="00A52435">
        <w:rPr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0" w:firstLine="0"/>
        <w:jc w:val="left"/>
        <w:rPr>
          <w:lang w:val="ru-RU"/>
        </w:rPr>
      </w:pPr>
      <w:r w:rsidRPr="00A52435">
        <w:rPr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427" w:firstLine="0"/>
        <w:jc w:val="left"/>
        <w:rPr>
          <w:lang w:val="ru-RU"/>
        </w:rPr>
      </w:pPr>
      <w:r w:rsidRPr="00A52435">
        <w:rPr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427" w:firstLine="0"/>
        <w:jc w:val="left"/>
        <w:rPr>
          <w:lang w:val="ru-RU"/>
        </w:rPr>
      </w:pPr>
      <w:r w:rsidRPr="00A52435">
        <w:rPr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0" w:firstLine="0"/>
        <w:jc w:val="left"/>
        <w:rPr>
          <w:lang w:val="ru-RU"/>
        </w:rPr>
      </w:pPr>
      <w:r w:rsidRPr="00A52435">
        <w:rPr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0" w:firstLine="0"/>
        <w:jc w:val="left"/>
        <w:rPr>
          <w:lang w:val="ru-RU"/>
        </w:rPr>
      </w:pPr>
      <w:r w:rsidRPr="00A52435">
        <w:rPr>
          <w:sz w:val="24"/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0" w:firstLine="0"/>
        <w:jc w:val="left"/>
        <w:rPr>
          <w:lang w:val="ru-RU"/>
        </w:rPr>
      </w:pPr>
      <w:r w:rsidRPr="00A52435">
        <w:rPr>
          <w:sz w:val="24"/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0" w:firstLine="0"/>
        <w:jc w:val="left"/>
        <w:rPr>
          <w:lang w:val="ru-RU"/>
        </w:rPr>
      </w:pPr>
      <w:r w:rsidRPr="00A52435">
        <w:rPr>
          <w:sz w:val="24"/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0" w:firstLine="0"/>
        <w:jc w:val="left"/>
        <w:rPr>
          <w:lang w:val="ru-RU"/>
        </w:rPr>
      </w:pPr>
      <w:r w:rsidRPr="00A52435">
        <w:rPr>
          <w:sz w:val="24"/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0" w:firstLine="0"/>
        <w:jc w:val="left"/>
        <w:rPr>
          <w:lang w:val="ru-RU"/>
        </w:rPr>
      </w:pPr>
      <w:r w:rsidRPr="00A52435">
        <w:rPr>
          <w:sz w:val="24"/>
          <w:lang w:val="ru-RU"/>
        </w:rPr>
        <w:t xml:space="preserve"> </w:t>
      </w:r>
    </w:p>
    <w:p w:rsidR="00A02319" w:rsidRPr="00A52435" w:rsidRDefault="00A02319" w:rsidP="00A02319">
      <w:pPr>
        <w:spacing w:after="0" w:line="259" w:lineRule="auto"/>
        <w:ind w:left="0" w:firstLine="0"/>
        <w:jc w:val="left"/>
        <w:rPr>
          <w:lang w:val="ru-RU"/>
        </w:rPr>
      </w:pPr>
      <w:r w:rsidRPr="00A52435">
        <w:rPr>
          <w:sz w:val="24"/>
          <w:lang w:val="ru-RU"/>
        </w:rPr>
        <w:t xml:space="preserve">  </w:t>
      </w:r>
    </w:p>
    <w:p w:rsidR="00A02319" w:rsidRPr="00A52435" w:rsidRDefault="00A02319" w:rsidP="00A02319">
      <w:pPr>
        <w:spacing w:after="0" w:line="259" w:lineRule="auto"/>
        <w:ind w:left="0" w:firstLine="0"/>
        <w:rPr>
          <w:lang w:val="ru-RU"/>
        </w:rPr>
      </w:pPr>
      <w:r w:rsidRPr="00A52435">
        <w:rPr>
          <w:sz w:val="24"/>
          <w:lang w:val="ru-RU"/>
        </w:rPr>
        <w:t xml:space="preserve"> </w:t>
      </w:r>
    </w:p>
    <w:p w:rsidR="005671F6" w:rsidRPr="00A02319" w:rsidRDefault="00A02319" w:rsidP="00A02319">
      <w:pPr>
        <w:spacing w:after="0" w:line="259" w:lineRule="auto"/>
        <w:ind w:left="0" w:firstLine="0"/>
        <w:rPr>
          <w:lang w:val="ru-RU"/>
        </w:rPr>
      </w:pPr>
      <w:r w:rsidRPr="00A52435">
        <w:rPr>
          <w:sz w:val="24"/>
          <w:lang w:val="ru-RU"/>
        </w:rPr>
        <w:t xml:space="preserve"> </w:t>
      </w:r>
    </w:p>
    <w:sectPr w:rsidR="005671F6" w:rsidRPr="00A02319">
      <w:pgSz w:w="11906" w:h="16838"/>
      <w:pgMar w:top="1135" w:right="818" w:bottom="11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909"/>
    <w:multiLevelType w:val="hybridMultilevel"/>
    <w:tmpl w:val="2C784984"/>
    <w:lvl w:ilvl="0" w:tplc="9AF066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EA2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D8D5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40B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A8E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3A68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7A9A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0AFA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725E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D7925"/>
    <w:multiLevelType w:val="hybridMultilevel"/>
    <w:tmpl w:val="C62401AA"/>
    <w:lvl w:ilvl="0" w:tplc="4C524CA4">
      <w:start w:val="1"/>
      <w:numFmt w:val="decimal"/>
      <w:lvlText w:val="%1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ADB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5E40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228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C60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2D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84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9EF7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60C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A0C2A"/>
    <w:multiLevelType w:val="hybridMultilevel"/>
    <w:tmpl w:val="C08442A2"/>
    <w:lvl w:ilvl="0" w:tplc="9780A852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68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889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ACC6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CB6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62CC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CC092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BAC6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EE02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6800F9"/>
    <w:multiLevelType w:val="hybridMultilevel"/>
    <w:tmpl w:val="F29E26CC"/>
    <w:lvl w:ilvl="0" w:tplc="D2A0E75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5C12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1CE5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C27A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E67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2C79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882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6421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46B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7F7A7E"/>
    <w:multiLevelType w:val="hybridMultilevel"/>
    <w:tmpl w:val="288CFBBE"/>
    <w:lvl w:ilvl="0" w:tplc="2BFA7662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D23D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680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2C2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86C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AC12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AA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6F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262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19"/>
    <w:rsid w:val="005671F6"/>
    <w:rsid w:val="00A02319"/>
    <w:rsid w:val="00C1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BE94"/>
  <w15:chartTrackingRefBased/>
  <w15:docId w15:val="{DDDA974F-F39A-41EB-B897-6EE705E0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319"/>
    <w:pPr>
      <w:spacing w:after="16" w:line="267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02319"/>
    <w:pPr>
      <w:keepNext/>
      <w:keepLines/>
      <w:spacing w:after="0"/>
      <w:ind w:left="1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19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Body Text"/>
    <w:basedOn w:val="a"/>
    <w:link w:val="a4"/>
    <w:uiPriority w:val="1"/>
    <w:qFormat/>
    <w:rsid w:val="00A02319"/>
    <w:pPr>
      <w:widowControl w:val="0"/>
      <w:autoSpaceDE w:val="0"/>
      <w:autoSpaceDN w:val="0"/>
      <w:spacing w:after="0" w:line="240" w:lineRule="auto"/>
      <w:ind w:left="460" w:firstLine="0"/>
      <w:jc w:val="left"/>
    </w:pPr>
    <w:rPr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02319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C16EF0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2022-09-24T13:22:00Z</dcterms:created>
  <dcterms:modified xsi:type="dcterms:W3CDTF">2024-08-29T18:46:00Z</dcterms:modified>
</cp:coreProperties>
</file>