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D27F" w14:textId="77777777" w:rsidR="005232EE" w:rsidRDefault="005232EE" w:rsidP="000127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982785" wp14:editId="632D0591">
            <wp:extent cx="6154389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6-57-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58" cy="903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91A14" w14:textId="513B8608" w:rsidR="005A280E" w:rsidRPr="00012716" w:rsidRDefault="005A280E" w:rsidP="000127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012716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3ABA4975" w14:textId="77777777" w:rsidR="00C65AB8" w:rsidRPr="00D92859" w:rsidRDefault="00D92859" w:rsidP="00D928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85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85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«Станковая композиция»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2859">
        <w:rPr>
          <w:rFonts w:ascii="Times New Roman" w:hAnsi="Times New Roman"/>
          <w:color w:val="000000"/>
          <w:sz w:val="28"/>
          <w:szCs w:val="28"/>
          <w:lang w:eastAsia="ru-RU"/>
        </w:rPr>
        <w:t>(адаптированная)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составлена на основе программы «Станковая композиция</w:t>
      </w:r>
      <w:r w:rsidR="005C21D9" w:rsidRPr="00C65AB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.: Программа для </w:t>
      </w:r>
      <w:proofErr w:type="gramStart"/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ДХШ.-</w:t>
      </w:r>
      <w:proofErr w:type="gramEnd"/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Красноярск, 2001. Составитель Г.Х. Фуфачева». Все внесенные изменения обусловлены местными условиями: географическими, социальными.</w:t>
      </w:r>
      <w:r w:rsidR="00C65AB8"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Рабочая программа по дисциплины «Скульптура» создана в соответствии с концепцией модернизации российского образования, в соответствии с требованиями Федеральных законов России «Об образовании».</w:t>
      </w:r>
      <w:r w:rsidR="00C65AB8" w:rsidRPr="00C65AB8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17A0DF54" w14:textId="77777777" w:rsidR="00C65AB8" w:rsidRPr="00C65AB8" w:rsidRDefault="00C65AB8" w:rsidP="00C65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65AB8">
        <w:rPr>
          <w:rFonts w:ascii="Times New Roman" w:eastAsia="TimesNewRomanPSMT" w:hAnsi="Times New Roman"/>
          <w:sz w:val="28"/>
          <w:szCs w:val="28"/>
        </w:rPr>
        <w:t>Программа реализуется в МБУДО «Детская школа искусств» п. Хво</w:t>
      </w:r>
      <w:r w:rsidR="00D92859">
        <w:rPr>
          <w:rFonts w:ascii="Times New Roman" w:eastAsia="TimesNewRomanPSMT" w:hAnsi="Times New Roman"/>
          <w:sz w:val="28"/>
          <w:szCs w:val="28"/>
        </w:rPr>
        <w:t>йная по специальности Изобразительное искусство</w:t>
      </w:r>
      <w:r w:rsidRPr="00C65AB8">
        <w:rPr>
          <w:rFonts w:ascii="Times New Roman" w:eastAsia="TimesNewRomanPSMT" w:hAnsi="Times New Roman"/>
          <w:sz w:val="28"/>
          <w:szCs w:val="28"/>
        </w:rPr>
        <w:t>.</w:t>
      </w:r>
    </w:p>
    <w:p w14:paraId="11A45A7B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 к числу наиболее актуальных вопросов образования относятся проблемы развивающего обучения. Занятия композицией способствуют развитию творческих способностей детей, готовят их к самостоятельной творческой деятельности, расширяют и углубляют представления о предметах и явлениях действительности.</w:t>
      </w:r>
    </w:p>
    <w:p w14:paraId="692FE6AA" w14:textId="77777777" w:rsidR="005A280E" w:rsidRPr="00C65AB8" w:rsidRDefault="005A280E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Особенностью программы является параллельное изучение законов композиции и 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DB0FA9F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данной программы формирование и развитие композиционного мышления у детей.</w:t>
      </w:r>
    </w:p>
    <w:p w14:paraId="398B910F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этого, формируются следующие </w:t>
      </w: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обучения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и воспитания детей:</w:t>
      </w:r>
    </w:p>
    <w:p w14:paraId="3A48CA7C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Образовательные:</w:t>
      </w:r>
    </w:p>
    <w:p w14:paraId="158CCF51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- дать учащимся понятие об основных элементах композиции, без которых невозможен грамотный и сознательный подход к творчеству;</w:t>
      </w:r>
    </w:p>
    <w:p w14:paraId="55FA08DA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- научить применять на практике знания о линейной и цветовой перспективе; познакомить с различными техниками и материалами.</w:t>
      </w:r>
    </w:p>
    <w:p w14:paraId="74327666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Развивающие:</w:t>
      </w:r>
    </w:p>
    <w:p w14:paraId="4EF513C6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- развитие фантазии и воображе</w:t>
      </w:r>
      <w:r w:rsidR="00C65AB8">
        <w:rPr>
          <w:rFonts w:ascii="Times New Roman" w:hAnsi="Times New Roman"/>
          <w:color w:val="000000"/>
          <w:sz w:val="28"/>
          <w:szCs w:val="28"/>
          <w:lang w:eastAsia="ru-RU"/>
        </w:rPr>
        <w:t>ния, развитие зрительной памяти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, ассоциативного и образного мышления.</w:t>
      </w:r>
    </w:p>
    <w:p w14:paraId="2B04825A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67096DFE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любви к своему городу;</w:t>
      </w:r>
    </w:p>
    <w:p w14:paraId="6FCD850F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внимания и волевых черт личности ребенка.</w:t>
      </w:r>
    </w:p>
    <w:p w14:paraId="3A767DD8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65AB8" w:rsidRPr="00C65AB8">
        <w:rPr>
          <w:rFonts w:ascii="Times New Roman" w:hAnsi="Times New Roman"/>
          <w:bCs/>
          <w:color w:val="000000"/>
          <w:sz w:val="28"/>
          <w:szCs w:val="28"/>
          <w:lang w:eastAsia="ru-RU"/>
        </w:rPr>
        <w:t>4 года</w:t>
      </w:r>
    </w:p>
    <w:p w14:paraId="6EC6A8CC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Возр</w:t>
      </w:r>
      <w:r w:rsidR="005C21D9"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аст учащихся при поступлении</w:t>
      </w:r>
      <w:r w:rsidR="00C65AB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5C21D9"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11-16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лет.</w:t>
      </w:r>
    </w:p>
    <w:p w14:paraId="56469870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режим учебных занятий</w:t>
      </w:r>
      <w:r w:rsid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Принцип организации занятий – групповые. Количество учащихся в группе – 4-10 человек.</w:t>
      </w:r>
    </w:p>
    <w:p w14:paraId="6D52E41D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Занятия проходят в специально оборудованном классе, в котором есть достаточное количество мольбертов или столов, стулья, наглядные пособия, место для хранения работ и необходимых материалов. Кроме того, необходимы специально подготовленные кадры, владеющие методикой преподавания предмета.</w:t>
      </w:r>
    </w:p>
    <w:p w14:paraId="20062E2A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используются различные методы обучения: наглядный, словесный, практический.</w:t>
      </w:r>
    </w:p>
    <w:p w14:paraId="2825BE07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Основная форма занятия - практическое занятие. Кроме того, используются такие формы работы, как беседа, игра, конкурс. Работа на занятии ведется как фронтально, так и индивидуально.</w:t>
      </w:r>
    </w:p>
    <w:p w14:paraId="4AF7D1EF" w14:textId="77777777" w:rsidR="00FE504B" w:rsidRDefault="00FE504B" w:rsidP="00FE504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3D8AED" w14:textId="77777777" w:rsidR="00FE504B" w:rsidRDefault="00FE504B" w:rsidP="00FE504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14:paraId="74077C6A" w14:textId="77777777" w:rsidR="00FE504B" w:rsidRDefault="00FE504B" w:rsidP="00FE504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E3CD1F0" w14:textId="77777777" w:rsidR="00FE504B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Текущий контроль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осуществляется по ходу занятия. Отметка выставляется за работу в течение урока. На основании текущих отметок выставляются отметки за четверть и год. </w:t>
      </w:r>
    </w:p>
    <w:p w14:paraId="5E4EBF86" w14:textId="77777777" w:rsidR="00FE504B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осуществляется в виде просмотров, которые проводятся в конце полугодия (декабрь, май). На просмотр выставляются все работы в соответствии с программой, дополнительные и домашние работы (если есть). </w:t>
      </w:r>
    </w:p>
    <w:p w14:paraId="0E1661A2" w14:textId="77777777" w:rsidR="005A280E" w:rsidRPr="00C65AB8" w:rsidRDefault="005A280E" w:rsidP="00C65A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Итоговая аттестация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осуществляется в виде просмотра в конце курса обучения (май). На занятиях по композиции используются различные </w:t>
      </w: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наглядность (чучела птиц, различные предметы, таблицы по 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цветоведению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перспективе, муляжи, репродукции, иллюстрации, рисунки детей и т.д.) и технические средства обучения (магнитофон).</w:t>
      </w:r>
    </w:p>
    <w:p w14:paraId="0BAC3130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Основные </w:t>
      </w: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учебного процесса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: урок, домашняя работа учащихся, экскурсия. Виды учебной деятельности: работа под руководством учителя и самостоятельная работа. Форма выполнения работы - фронтальная и индивидуальная.</w:t>
      </w:r>
    </w:p>
    <w:p w14:paraId="67E7ADCA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На дом задаются следующие виды работы: выполнение набросков животных и людей, зарисовки пейзажа и интерьера, подготовка поискового материала к композиции.</w:t>
      </w:r>
    </w:p>
    <w:p w14:paraId="3E0316CB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В программе учитываются возрастные особенности учащихся. Возможен индивидуальный подход в зависимости от уровня подготовки, способностей и склонностей отдельных учащихся.</w:t>
      </w:r>
    </w:p>
    <w:p w14:paraId="178E3F9E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построена по принципу усложнения от декоративности к реалистическому мышлению.</w:t>
      </w:r>
    </w:p>
    <w:p w14:paraId="472B4A05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рассчитана на взаимосвязь всех учебных дисциплин художественной школы. Реалистическое рисование – это связующая нить всех видов занятий на художественном отделении. Отличаясь друг от друга рядом особенностей, они имеют общее – возможность знакомить учащихся с миром прекрасного, развивать у детей эмоциональное переживание воспринимаемой действительности</w:t>
      </w:r>
      <w:r w:rsidR="00FE504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постоянно обращать внимание детей на окружающую нас действительность, учить их наблюдать и запоминать увиденное, черпать сюжеты для композиции в реальной жизни. Поэтому часть занятий отводится на экскурсии, прогулки по городу, зарисовки с натуры.</w:t>
      </w:r>
    </w:p>
    <w:p w14:paraId="62C36F71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 из задач - знакомство с различными техниками и материалами, приобретение практических навыков работы в различных техниках. На занятиях учащиеся работают гуашью, акварелью, пастелью, восковыми и акварельными мелками, тушью, углем, сангиной. Освоение учащимися 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различных материалов, технических приемов работы с ними развивает их творческую активность, повышает интерес к творческому процессу.</w:t>
      </w:r>
    </w:p>
    <w:p w14:paraId="7E9722C8" w14:textId="77777777" w:rsidR="005A280E" w:rsidRPr="00C65AB8" w:rsidRDefault="003031DD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Материалы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, используемые на занятиях, предоставляются школой или приобретаются за счет материальной помощи родителей. Школа предоставляет мольберты, планшеты и др.</w:t>
      </w:r>
    </w:p>
    <w:p w14:paraId="071E3F9B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Работа над данной программой продолжается. В ходе занятий изучается возможность новых форм и методов обучения, введения новых тем, использования новых материалов, наиболее отвечающих поставленным целям и задачам.</w:t>
      </w:r>
    </w:p>
    <w:p w14:paraId="2E7AD4FB" w14:textId="77777777" w:rsidR="00FE504B" w:rsidRDefault="00FE504B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9497973" w14:textId="77777777" w:rsidR="005A280E" w:rsidRDefault="005A280E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52C50991" w14:textId="77777777" w:rsidR="00FE504B" w:rsidRPr="00C65AB8" w:rsidRDefault="00FE504B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C0CE2E1" w14:textId="77777777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За время обучения учащийся должен получить следующие знания, умения и навыки:</w:t>
      </w:r>
    </w:p>
    <w:p w14:paraId="4568BE76" w14:textId="77777777" w:rsidR="005A280E" w:rsidRPr="00C65AB8" w:rsidRDefault="00FE504B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знания законов линейной и воздушной перспективы;</w:t>
      </w:r>
    </w:p>
    <w:p w14:paraId="5E5F7DEC" w14:textId="77777777" w:rsidR="005A280E" w:rsidRPr="00C65AB8" w:rsidRDefault="00FE504B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умение применять эти законы на практике;</w:t>
      </w:r>
    </w:p>
    <w:p w14:paraId="106EA466" w14:textId="77777777" w:rsidR="005A280E" w:rsidRPr="00C65AB8" w:rsidRDefault="00FE504B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навыки заинтересованного наблюдения, художественного восприятия и отражения накопленных впечатлений реальной жизни через художественный образ;</w:t>
      </w:r>
    </w:p>
    <w:p w14:paraId="7FA5927A" w14:textId="77777777" w:rsidR="005A280E" w:rsidRPr="00C65AB8" w:rsidRDefault="00FE504B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у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мения и навыки владения различными техниками работы в материале;</w:t>
      </w:r>
    </w:p>
    <w:p w14:paraId="0DF13FB8" w14:textId="77777777" w:rsidR="005A280E" w:rsidRPr="00C65AB8" w:rsidRDefault="00FE504B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5A280E" w:rsidRPr="00C65AB8">
        <w:rPr>
          <w:rFonts w:ascii="Times New Roman" w:hAnsi="Times New Roman"/>
          <w:color w:val="000000"/>
          <w:sz w:val="28"/>
          <w:szCs w:val="28"/>
          <w:lang w:eastAsia="ru-RU"/>
        </w:rPr>
        <w:t>умение передавать в работах эмоциональное отношение к явлениям окружающего мира.</w:t>
      </w:r>
    </w:p>
    <w:p w14:paraId="7B2630CF" w14:textId="77777777" w:rsidR="00FE504B" w:rsidRDefault="00FE504B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32B7388" w14:textId="77777777" w:rsidR="005A280E" w:rsidRPr="00C65AB8" w:rsidRDefault="005A280E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 - т</w:t>
      </w: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ематический план</w:t>
      </w:r>
    </w:p>
    <w:p w14:paraId="34FBE579" w14:textId="77777777" w:rsidR="005A280E" w:rsidRPr="00FE504B" w:rsidRDefault="00710D95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 год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2"/>
        <w:gridCol w:w="6864"/>
        <w:gridCol w:w="1762"/>
      </w:tblGrid>
      <w:tr w:rsidR="005A280E" w:rsidRPr="00C65AB8" w14:paraId="63876BF2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F2E39" w14:textId="77777777" w:rsidR="005A280E" w:rsidRPr="00710D95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0D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710D95" w:rsidRPr="00710D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D1453" w14:textId="77777777" w:rsidR="005A280E" w:rsidRPr="00710D95" w:rsidRDefault="005A280E" w:rsidP="00C65AB8">
            <w:pPr>
              <w:spacing w:after="0" w:line="240" w:lineRule="auto"/>
              <w:ind w:left="80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0D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1A944" w14:textId="77777777" w:rsidR="005A280E" w:rsidRPr="00710D95" w:rsidRDefault="005A280E" w:rsidP="00C65AB8">
            <w:pPr>
              <w:spacing w:after="0" w:line="240" w:lineRule="auto"/>
              <w:ind w:left="41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0D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A280E" w:rsidRPr="00C65AB8" w14:paraId="607EEA77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4FF6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5E54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Загадочное пятно.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8F794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A280E" w:rsidRPr="00C65AB8" w14:paraId="5A8F2C7D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5C14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3B54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Сказочная птица. Ахроматические цвета.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E368A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280E" w:rsidRPr="00C65AB8" w14:paraId="7BC2AF15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A7E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72ED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Ночные цветы и бабочки.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C31C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280E" w:rsidRPr="00C65AB8" w14:paraId="3A882032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3B56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25B13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Осенний пейзаж.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CC616" w14:textId="77777777" w:rsidR="005A280E" w:rsidRPr="00C65AB8" w:rsidRDefault="00AF7698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280E" w:rsidRPr="00C65AB8" w14:paraId="4C32027A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EEB7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012" w14:textId="77777777" w:rsidR="005A280E" w:rsidRPr="00C65AB8" w:rsidRDefault="005A280E" w:rsidP="00C65AB8">
            <w:pPr>
              <w:spacing w:after="0" w:line="240" w:lineRule="auto"/>
              <w:ind w:left="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Натюрморт с самоваром.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2B838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280E" w:rsidRPr="00C65AB8" w14:paraId="72481205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DCC2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2E18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Ассоциативное изображение чувств.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2FD32" w14:textId="77777777" w:rsidR="005A280E" w:rsidRPr="00C65AB8" w:rsidRDefault="00AF7698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280E" w:rsidRPr="00C65AB8" w14:paraId="6A6FB50B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8461F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5A280E"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FA49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Зимний пейзаж.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B95C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A280E" w:rsidRPr="00C65AB8" w14:paraId="4C3B6AF8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150CB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5A280E"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67DE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Домашние животные.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8D9C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A280E" w:rsidRPr="00C65AB8" w14:paraId="4E976995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38902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5A280E"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BCE3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21E0C" w14:textId="77777777" w:rsidR="005A280E" w:rsidRPr="00C65AB8" w:rsidRDefault="00AF7698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280E" w:rsidRPr="00C65AB8" w14:paraId="35119CDD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4DF3" w14:textId="77777777" w:rsidR="005A280E" w:rsidRPr="00C65AB8" w:rsidRDefault="00AF7698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5A280E"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D2E6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Композиция на пленэре.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B12EB" w14:textId="77777777" w:rsidR="005A280E" w:rsidRPr="00C65AB8" w:rsidRDefault="005C21D9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A280E" w:rsidRPr="00C65AB8" w14:paraId="21432FE5" w14:textId="77777777" w:rsidTr="00AF7698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B8C7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DA2A" w14:textId="77777777" w:rsidR="005A280E" w:rsidRPr="00710D95" w:rsidRDefault="00710D95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0D9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954B4" w14:textId="77777777" w:rsidR="005A280E" w:rsidRPr="00710D95" w:rsidRDefault="00C03671" w:rsidP="00710D95">
            <w:pPr>
              <w:spacing w:after="0" w:line="240" w:lineRule="auto"/>
              <w:ind w:left="8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0D95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68</w:t>
            </w:r>
          </w:p>
        </w:tc>
      </w:tr>
    </w:tbl>
    <w:p w14:paraId="29912801" w14:textId="77777777" w:rsidR="00710D95" w:rsidRDefault="00710D95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0B8709A" w14:textId="77777777" w:rsidR="00710D95" w:rsidRDefault="00710D95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EC48D4C" w14:textId="77777777" w:rsidR="00AF7698" w:rsidRDefault="00AF7698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56D9624" w14:textId="77777777" w:rsidR="00AF7698" w:rsidRDefault="00AF7698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6825D4E4" w14:textId="77777777" w:rsidR="005A280E" w:rsidRDefault="00710D95" w:rsidP="00710D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 год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2"/>
        <w:gridCol w:w="6940"/>
        <w:gridCol w:w="1686"/>
      </w:tblGrid>
      <w:tr w:rsidR="005A280E" w:rsidRPr="00C65AB8" w14:paraId="3A134DA2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52BA9" w14:textId="77777777" w:rsidR="005A280E" w:rsidRPr="002D78CD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  <w:r w:rsidR="002D78CD"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BD65" w14:textId="77777777" w:rsidR="005A280E" w:rsidRPr="002D78CD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6C514" w14:textId="77777777" w:rsidR="005A280E" w:rsidRPr="002D78CD" w:rsidRDefault="005A280E" w:rsidP="00C65AB8">
            <w:pPr>
              <w:spacing w:after="0" w:line="240" w:lineRule="auto"/>
              <w:ind w:left="26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A280E" w:rsidRPr="00C65AB8" w14:paraId="5BFF1B85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10A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9C9F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Воспоминания о лете.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5913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280E" w:rsidRPr="00C65AB8" w14:paraId="57917C6E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FB3A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AFA10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Шрифтовая композиция.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7F1BB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A280E" w:rsidRPr="00C65AB8" w14:paraId="15E19A78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7E94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957D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Древние цивилизации.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E85D8" w14:textId="77777777" w:rsidR="005A280E" w:rsidRPr="00C65AB8" w:rsidRDefault="00C03671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5A280E" w:rsidRPr="00C65AB8" w14:paraId="5B90C7B7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BB39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E3414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Народный костюм.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A9D9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71ABB00B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A82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8104" w14:textId="68F1FADF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Портрет друга </w:t>
            </w:r>
            <w:r w:rsidR="00CC5C58"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(автопортрет</w:t>
            </w: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58E9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A280E" w:rsidRPr="00C65AB8" w14:paraId="27936CAE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D882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E6C61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Мой город.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C85D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10F3EBF9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D215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496B7" w14:textId="77777777" w:rsidR="005A280E" w:rsidRPr="00C65AB8" w:rsidRDefault="005A280E" w:rsidP="00C65AB8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Анализ композиции картины.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6C658" w14:textId="77777777" w:rsidR="005A280E" w:rsidRPr="00C65AB8" w:rsidRDefault="002D1D14" w:rsidP="002D78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280E" w:rsidRPr="00C65AB8" w14:paraId="5253DB43" w14:textId="77777777" w:rsidTr="00FE504B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664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196AE" w14:textId="77777777" w:rsidR="005A280E" w:rsidRPr="002D78CD" w:rsidRDefault="002D78CD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E4AAF" w14:textId="77777777" w:rsidR="005A280E" w:rsidRPr="002D78CD" w:rsidRDefault="00C03671" w:rsidP="002D7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68</w:t>
            </w:r>
          </w:p>
        </w:tc>
      </w:tr>
    </w:tbl>
    <w:p w14:paraId="760F8250" w14:textId="77777777" w:rsidR="002D78CD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C072342" w14:textId="77777777" w:rsidR="005A280E" w:rsidRPr="00FE504B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 год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2"/>
        <w:gridCol w:w="7198"/>
        <w:gridCol w:w="1428"/>
      </w:tblGrid>
      <w:tr w:rsidR="002D78CD" w:rsidRPr="00C65AB8" w14:paraId="1A3429B2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07FE8" w14:textId="77777777" w:rsidR="002D78CD" w:rsidRPr="002D78CD" w:rsidRDefault="002D78CD" w:rsidP="001E3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7B475" w14:textId="77777777" w:rsidR="002D78CD" w:rsidRPr="002D78CD" w:rsidRDefault="002D78CD" w:rsidP="001E3297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2C9CA" w14:textId="77777777" w:rsidR="002D78CD" w:rsidRPr="002D78CD" w:rsidRDefault="002D78CD" w:rsidP="001E3297">
            <w:pPr>
              <w:spacing w:after="0" w:line="240" w:lineRule="auto"/>
              <w:ind w:left="26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A280E" w:rsidRPr="00C65AB8" w14:paraId="5EF63A3E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46F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E44A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Осенние хлопоты.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C5785" w14:textId="77777777" w:rsidR="005A280E" w:rsidRPr="00C65AB8" w:rsidRDefault="002D1D14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280E" w:rsidRPr="00C65AB8" w14:paraId="5F5502E1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54DD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16FA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Христианские праздники.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95CAC" w14:textId="77777777" w:rsidR="005A280E" w:rsidRPr="00C65AB8" w:rsidRDefault="002D1D14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656EC2F7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C6E1E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962D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Иллюстрации.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0D7AD" w14:textId="77777777" w:rsidR="005A280E" w:rsidRPr="00C65AB8" w:rsidRDefault="002D1D14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7D0F7218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63A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D18E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Наша школа.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0B0E7" w14:textId="77777777" w:rsidR="005A280E" w:rsidRPr="00C65AB8" w:rsidRDefault="00C03671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5A280E" w:rsidRPr="00C65AB8" w14:paraId="7A2DE518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FD6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D330E" w14:textId="77777777" w:rsidR="005A280E" w:rsidRPr="00C65AB8" w:rsidRDefault="00C03671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Просторы родного края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5822" w14:textId="77777777" w:rsidR="005A280E" w:rsidRPr="00C65AB8" w:rsidRDefault="002D1D14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5A280E" w:rsidRPr="00C65AB8" w14:paraId="697DD664" w14:textId="77777777" w:rsidTr="002D78CD"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AB444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79EF" w14:textId="77777777" w:rsidR="005A280E" w:rsidRPr="002D78CD" w:rsidRDefault="002D78CD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8884" w14:textId="77777777" w:rsidR="005A280E" w:rsidRPr="002D78CD" w:rsidRDefault="00C03671" w:rsidP="002D78CD">
            <w:pPr>
              <w:spacing w:after="0" w:line="240" w:lineRule="auto"/>
              <w:ind w:left="6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14:paraId="1B969B23" w14:textId="77777777" w:rsidR="002D78CD" w:rsidRDefault="002D78CD" w:rsidP="00FE50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BCA5B43" w14:textId="77777777" w:rsidR="005A280E" w:rsidRPr="00FE504B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4​ год обучения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2"/>
        <w:gridCol w:w="7222"/>
        <w:gridCol w:w="1404"/>
      </w:tblGrid>
      <w:tr w:rsidR="002D78CD" w:rsidRPr="00C65AB8" w14:paraId="467FD6E5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1978" w14:textId="77777777" w:rsidR="002D78CD" w:rsidRPr="002D78CD" w:rsidRDefault="002D78CD" w:rsidP="001E32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9DB72" w14:textId="77777777" w:rsidR="002D78CD" w:rsidRPr="002D78CD" w:rsidRDefault="002D78CD" w:rsidP="001E3297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48FDC" w14:textId="77777777" w:rsidR="002D78CD" w:rsidRPr="002D78CD" w:rsidRDefault="002D78CD" w:rsidP="001E3297">
            <w:pPr>
              <w:spacing w:after="0" w:line="240" w:lineRule="auto"/>
              <w:ind w:left="26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A280E" w:rsidRPr="00C65AB8" w14:paraId="1CB9FE32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3DF37" w14:textId="77777777" w:rsidR="005A280E" w:rsidRPr="00C65AB8" w:rsidRDefault="005A280E" w:rsidP="00C65AB8">
            <w:pPr>
              <w:spacing w:after="0" w:line="240" w:lineRule="auto"/>
              <w:ind w:left="569" w:hanging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1.​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71A8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Летний отдых.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13C7A" w14:textId="77777777" w:rsidR="005A280E" w:rsidRPr="00C65AB8" w:rsidRDefault="005E07E4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22529657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990F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3489" w14:textId="77777777" w:rsidR="005A280E" w:rsidRPr="00C65AB8" w:rsidRDefault="003031DD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Великая Новгородская Земля.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B5FB0" w14:textId="77777777" w:rsidR="005A280E" w:rsidRPr="00C65AB8" w:rsidRDefault="003031DD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5A280E" w:rsidRPr="00C65AB8" w14:paraId="4BE4E9DE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E524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87E36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В мастерской художника.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EAB77" w14:textId="77777777" w:rsidR="005A280E" w:rsidRPr="00C65AB8" w:rsidRDefault="003031DD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A280E" w:rsidRPr="00C65AB8" w14:paraId="41FA87B2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CA6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D82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Весна приходит в город.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60F5" w14:textId="26429744" w:rsidR="005A280E" w:rsidRPr="00C65AB8" w:rsidRDefault="00CC5C58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5A280E" w:rsidRPr="00C65AB8" w14:paraId="6DD1EE95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498B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C71E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Анализ композиции картины. Самостоятельная работа.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BDA9" w14:textId="77777777" w:rsidR="005A280E" w:rsidRPr="00C65AB8" w:rsidRDefault="005A280E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A280E" w:rsidRPr="00C65AB8" w14:paraId="13CE2EA6" w14:textId="77777777" w:rsidTr="005E07E4"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C37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7C85" w14:textId="77777777" w:rsidR="005A280E" w:rsidRPr="002D78CD" w:rsidRDefault="002D78CD" w:rsidP="002D78CD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D78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FC8A" w14:textId="3450441F" w:rsidR="005A280E" w:rsidRPr="002D78CD" w:rsidRDefault="00CC5C58" w:rsidP="002D78CD">
            <w:pPr>
              <w:spacing w:after="0" w:line="240" w:lineRule="auto"/>
              <w:ind w:left="10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14:paraId="67E05B29" w14:textId="77777777" w:rsidR="005A280E" w:rsidRPr="00C65AB8" w:rsidRDefault="005A280E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5163154" w14:textId="77777777" w:rsidR="005A280E" w:rsidRDefault="005A280E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14:paraId="5F6F198A" w14:textId="77777777" w:rsidR="00FE504B" w:rsidRPr="00C65AB8" w:rsidRDefault="00FE504B" w:rsidP="00FE504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4339B8C" w14:textId="77777777" w:rsidR="005A280E" w:rsidRPr="00FE504B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 год обучения</w:t>
      </w:r>
    </w:p>
    <w:p w14:paraId="0AE33097" w14:textId="20A3FC91" w:rsidR="005A280E" w:rsidRPr="00C65AB8" w:rsidRDefault="005A280E" w:rsidP="00FE50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с понятием «композиция», ее основными средствами </w:t>
      </w:r>
      <w:r w:rsidR="00CC5C58" w:rsidRPr="00C65AB8">
        <w:rPr>
          <w:rFonts w:ascii="Times New Roman" w:hAnsi="Times New Roman"/>
          <w:color w:val="000000"/>
          <w:sz w:val="28"/>
          <w:szCs w:val="28"/>
          <w:lang w:eastAsia="ru-RU"/>
        </w:rPr>
        <w:t>(ритм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статика, динамика, композиционный центр и т.д.). Выбор размера предмета по отношению к формату. Положение изображения на листе бумаги. Выявление композиционного центра в композиции различными средствами. Ритм в композиции. Знакомство с элементами 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смешение цветов, цветовая перспектива, эмоциональная характеристика цвета и ее роль в образном строе композиции. Компоновка в листе 1, 2, 3 предметов. Работа 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пятном и линией, поиск выразительного силуэта. Знакомство с композиционными схемами. Композиция с животными. Овладение навыками работы различными материалами (гуашь, акварель, мелки восковые и акварельные и т.д.).</w:t>
      </w:r>
    </w:p>
    <w:p w14:paraId="48CBC574" w14:textId="77777777" w:rsidR="005A280E" w:rsidRPr="00C65AB8" w:rsidRDefault="005A280E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C62E09C" w14:textId="77777777" w:rsidR="005A280E" w:rsidRPr="00FE504B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 год обучения</w:t>
      </w:r>
    </w:p>
    <w:p w14:paraId="084FA8FA" w14:textId="5042C14F" w:rsidR="005A280E" w:rsidRPr="00C65AB8" w:rsidRDefault="005A280E" w:rsidP="00D730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в композиции несложных сюжетов. Поиск выразительного композиционного решения, отбор наиболее выразительных живописных средств (формат, цветовая гамма и др.). Применение на практике знаний о линейной и цветовой перспективе. Овладение новыми техниками (пастель, акварель, </w:t>
      </w:r>
      <w:r w:rsidR="00CC5C58" w:rsidRPr="00C65AB8">
        <w:rPr>
          <w:rFonts w:ascii="Times New Roman" w:hAnsi="Times New Roman"/>
          <w:color w:val="000000"/>
          <w:sz w:val="28"/>
          <w:szCs w:val="28"/>
          <w:lang w:eastAsia="ru-RU"/>
        </w:rPr>
        <w:t>графика)</w:t>
      </w: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. Шрифтовая композиция.</w:t>
      </w:r>
    </w:p>
    <w:p w14:paraId="73122C4D" w14:textId="77777777" w:rsidR="002D78CD" w:rsidRDefault="002D78CD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B3A69A1" w14:textId="77777777" w:rsidR="005A280E" w:rsidRPr="00D73035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 год обучения</w:t>
      </w:r>
    </w:p>
    <w:p w14:paraId="2AF30F72" w14:textId="77777777" w:rsidR="005A280E" w:rsidRPr="00C65AB8" w:rsidRDefault="005A280E" w:rsidP="00D730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Композиции в пейзаже и интерьере. Выполнение композиции по наблюдениям, впечатлениям, по памяти. Использование зарисовок с натуры. Поиски выразительного композиционного решения, организация плоскости листа. Разработка перспективного решения интерьера, передача освещения. Передача настроения природы и человека цветом. Использование различных композиционных схем.</w:t>
      </w:r>
    </w:p>
    <w:p w14:paraId="49A4469B" w14:textId="77777777" w:rsidR="002D78CD" w:rsidRDefault="002D78CD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E357902" w14:textId="77777777" w:rsidR="005A280E" w:rsidRPr="00D73035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 год обучения</w:t>
      </w:r>
    </w:p>
    <w:p w14:paraId="24700D42" w14:textId="77777777" w:rsidR="005A280E" w:rsidRPr="00C65AB8" w:rsidRDefault="005A280E" w:rsidP="00D730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Групповые композиции. Углубление понятия художественного образа (подготовка замысла, его развитие, отбор материала, его обобщение, определение смыслового композиционного центра). Поиск убедительного изображения сюжета, сцены, события. Разработка перспективного решения интерьера или пейзажа с передачей освещения. Использование интерьера и его элементов как средства для создания сюжетной композиции. Выражение индивидуального отношения к изображаемому. Самостоятельный выбор техники.</w:t>
      </w:r>
    </w:p>
    <w:p w14:paraId="79B9540C" w14:textId="77777777" w:rsidR="00D73035" w:rsidRDefault="00D73035" w:rsidP="00D73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5DA3D9B" w14:textId="77777777" w:rsidR="005A280E" w:rsidRDefault="005A280E" w:rsidP="00D73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</w:t>
      </w:r>
    </w:p>
    <w:p w14:paraId="307A36DB" w14:textId="77777777" w:rsidR="00D73035" w:rsidRPr="00C65AB8" w:rsidRDefault="00D73035" w:rsidP="00D73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B973757" w14:textId="77777777" w:rsidR="005A280E" w:rsidRPr="00C65AB8" w:rsidRDefault="00D73035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 w:rsidR="002D78CD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660"/>
        <w:gridCol w:w="5878"/>
      </w:tblGrid>
      <w:tr w:rsidR="005A280E" w:rsidRPr="00C65AB8" w14:paraId="6360D421" w14:textId="77777777" w:rsidTr="00C12D87">
        <w:tc>
          <w:tcPr>
            <w:tcW w:w="817" w:type="dxa"/>
          </w:tcPr>
          <w:p w14:paraId="5332DEE5" w14:textId="77777777" w:rsidR="002D78CD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619DCC4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7DB3D9B9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61" w:type="dxa"/>
          </w:tcPr>
          <w:p w14:paraId="77B4850A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5A280E" w:rsidRPr="00C65AB8" w14:paraId="741CB199" w14:textId="77777777" w:rsidTr="00C12D87">
        <w:tc>
          <w:tcPr>
            <w:tcW w:w="817" w:type="dxa"/>
          </w:tcPr>
          <w:p w14:paraId="14B6EDC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14:paraId="48CD95F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Загадочное пятно</w:t>
            </w:r>
          </w:p>
        </w:tc>
        <w:tc>
          <w:tcPr>
            <w:tcW w:w="6061" w:type="dxa"/>
          </w:tcPr>
          <w:p w14:paraId="11FEB29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знакомство с понятиями «силуэт», «пятно».</w:t>
            </w:r>
          </w:p>
          <w:p w14:paraId="73163BD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упражнений: по сырой бумаге, на заполнение листа пятнами и линиями и т.д.</w:t>
            </w:r>
          </w:p>
          <w:p w14:paraId="3702CA60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акварель.</w:t>
            </w:r>
          </w:p>
          <w:p w14:paraId="011A96E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14BCC288" w14:textId="77777777" w:rsidTr="00C12D87">
        <w:tc>
          <w:tcPr>
            <w:tcW w:w="817" w:type="dxa"/>
          </w:tcPr>
          <w:p w14:paraId="0BD640E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14:paraId="3585C3B4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Сказочная птица</w:t>
            </w:r>
          </w:p>
        </w:tc>
        <w:tc>
          <w:tcPr>
            <w:tcW w:w="6061" w:type="dxa"/>
          </w:tcPr>
          <w:p w14:paraId="67B190A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знакомство с понятиями «тон</w:t>
            </w:r>
            <w:proofErr w:type="gramStart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 ,</w:t>
            </w:r>
            <w:proofErr w:type="gramEnd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«ахроматические цвета» ; организация плоскости листа, компоновка в листе 1 предмета ; развитие фантазии.</w:t>
            </w:r>
          </w:p>
          <w:p w14:paraId="22083735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Задание выполняется оттенками серого цвета.</w:t>
            </w:r>
          </w:p>
          <w:p w14:paraId="303AB77C" w14:textId="3AC876C8" w:rsidR="005A280E" w:rsidRPr="00C65AB8" w:rsidRDefault="00CC5C58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Материал: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бумага, гуашь, кисти.</w:t>
            </w:r>
          </w:p>
          <w:p w14:paraId="579DD19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Наглядные пособия: таблицы по </w:t>
            </w:r>
            <w:proofErr w:type="spellStart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цветоведению</w:t>
            </w:r>
            <w:proofErr w:type="spellEnd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7F2509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3B825C28" w14:textId="77777777" w:rsidTr="00C12D87">
        <w:tc>
          <w:tcPr>
            <w:tcW w:w="817" w:type="dxa"/>
          </w:tcPr>
          <w:p w14:paraId="287FA357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14:paraId="43AA027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Ночные цветы и бабочки.</w:t>
            </w:r>
          </w:p>
        </w:tc>
        <w:tc>
          <w:tcPr>
            <w:tcW w:w="6061" w:type="dxa"/>
          </w:tcPr>
          <w:p w14:paraId="6C2D827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симметрии и асимметрии в природе.</w:t>
            </w:r>
          </w:p>
          <w:p w14:paraId="28F31D5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Задание: нарисовать несколько порхающих бабочек на фоне ночного неба.</w:t>
            </w:r>
          </w:p>
          <w:p w14:paraId="11BA8F05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компоновка в листе 2-3 предметов разной величины; знакомство с понятиями «симметрия», «асимметрия»; научить рисовать ночное небо различными оттенками темных цветов.</w:t>
            </w:r>
          </w:p>
          <w:p w14:paraId="3D0D6D90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4730F060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53382A32" w14:textId="77777777" w:rsidTr="00C12D87">
        <w:tc>
          <w:tcPr>
            <w:tcW w:w="817" w:type="dxa"/>
          </w:tcPr>
          <w:p w14:paraId="131636B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93" w:type="dxa"/>
          </w:tcPr>
          <w:p w14:paraId="563E99B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Осенний пейзаж</w:t>
            </w:r>
          </w:p>
        </w:tc>
        <w:tc>
          <w:tcPr>
            <w:tcW w:w="6061" w:type="dxa"/>
          </w:tcPr>
          <w:p w14:paraId="3A9C165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Беседа. Экскурсия вокруг школы.</w:t>
            </w:r>
          </w:p>
          <w:p w14:paraId="1112C48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знакомство с перспективой; закрепление новых знаний на практике; работа контрастными цветами; развитие наблюдательности.</w:t>
            </w:r>
          </w:p>
          <w:p w14:paraId="180B3C1A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020D73F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Наглядные пособия: репродукции, работы детей, таблицы по </w:t>
            </w:r>
            <w:proofErr w:type="spellStart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цветоведению</w:t>
            </w:r>
            <w:proofErr w:type="spellEnd"/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274969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490FDA3D" w14:textId="77777777" w:rsidTr="00C12D87">
        <w:tc>
          <w:tcPr>
            <w:tcW w:w="817" w:type="dxa"/>
          </w:tcPr>
          <w:p w14:paraId="2CB7A3F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693" w:type="dxa"/>
          </w:tcPr>
          <w:p w14:paraId="1C1A38D6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Сказочные замки</w:t>
            </w:r>
          </w:p>
        </w:tc>
        <w:tc>
          <w:tcPr>
            <w:tcW w:w="6061" w:type="dxa"/>
          </w:tcPr>
          <w:p w14:paraId="3503381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ритме в природе. Упражнения на закрепление.</w:t>
            </w:r>
          </w:p>
          <w:p w14:paraId="578CB096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выполняется на листе А3 без карандашного эскиза.</w:t>
            </w:r>
          </w:p>
          <w:p w14:paraId="4B5F549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понятие о ритме; организация плоскости листа; работа родственной гаммой цветов.</w:t>
            </w:r>
          </w:p>
          <w:p w14:paraId="233D067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гуашь.</w:t>
            </w:r>
          </w:p>
          <w:p w14:paraId="772EB6E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 пособия: таблицы, работы детей.</w:t>
            </w:r>
          </w:p>
          <w:p w14:paraId="562AF54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5F42B456" w14:textId="77777777" w:rsidTr="00C12D87">
        <w:tc>
          <w:tcPr>
            <w:tcW w:w="817" w:type="dxa"/>
          </w:tcPr>
          <w:p w14:paraId="00343A4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693" w:type="dxa"/>
          </w:tcPr>
          <w:p w14:paraId="6EAC0FF4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Натюрморт с самоваром</w:t>
            </w:r>
          </w:p>
        </w:tc>
        <w:tc>
          <w:tcPr>
            <w:tcW w:w="6061" w:type="dxa"/>
          </w:tcPr>
          <w:p w14:paraId="59ECE7E5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 предложенных предметов ученики должны самостоятельно скомпоновать натюрморт. Самовар является композиционным центром. Выделить его размером, цветом.</w:t>
            </w:r>
          </w:p>
          <w:p w14:paraId="708925C3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знакомство с понятием «композиционный центр» и способами его выделения; обучение организации плоскости листа, условному цветовому решению.</w:t>
            </w:r>
          </w:p>
          <w:p w14:paraId="587AA76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 ф. А3, кисти, гуашь.</w:t>
            </w:r>
          </w:p>
          <w:p w14:paraId="74759E3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23FDA8FB" w14:textId="77777777" w:rsidTr="00C12D87">
        <w:tc>
          <w:tcPr>
            <w:tcW w:w="817" w:type="dxa"/>
          </w:tcPr>
          <w:p w14:paraId="1D0D2ED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14:paraId="1DCBDC8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Ассоциативное изображение чувств.</w:t>
            </w:r>
          </w:p>
        </w:tc>
        <w:tc>
          <w:tcPr>
            <w:tcW w:w="6061" w:type="dxa"/>
          </w:tcPr>
          <w:p w14:paraId="30D7233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воздействии цвета на нервную систему человека, о том, как передать состояние природы цветом. Семантика цвета.</w:t>
            </w:r>
          </w:p>
          <w:p w14:paraId="486FEE52" w14:textId="03713FED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Выполняются упражнения в технике акватипии (настроения и чувства, пейзаж-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настроение,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цветовой эскиз репродукции и др.).</w:t>
            </w:r>
          </w:p>
          <w:p w14:paraId="09168FB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ассоциативно-образного мышления.</w:t>
            </w:r>
          </w:p>
          <w:p w14:paraId="4195183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палитра, акварель (гуашь).</w:t>
            </w:r>
          </w:p>
          <w:p w14:paraId="0FCF6FB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178566A2" w14:textId="77777777" w:rsidTr="00C12D87">
        <w:tc>
          <w:tcPr>
            <w:tcW w:w="817" w:type="dxa"/>
          </w:tcPr>
          <w:p w14:paraId="5548756E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693" w:type="dxa"/>
          </w:tcPr>
          <w:p w14:paraId="57CDEB67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Зимний пейзаж.</w:t>
            </w:r>
          </w:p>
        </w:tc>
        <w:tc>
          <w:tcPr>
            <w:tcW w:w="6061" w:type="dxa"/>
          </w:tcPr>
          <w:p w14:paraId="11CCC495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открытой и закрытой композицией.</w:t>
            </w:r>
          </w:p>
          <w:p w14:paraId="779E4CC3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 выполняется в графической технике или ограниченной палитрой цветов.</w:t>
            </w:r>
          </w:p>
          <w:p w14:paraId="0EF3BD5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добиться выразительности при помощи ритмов линий и пятен.</w:t>
            </w:r>
          </w:p>
          <w:p w14:paraId="37B4819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 ф. А3, гуашь, тушь, перо, кисти.</w:t>
            </w:r>
          </w:p>
          <w:p w14:paraId="22DD1BE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1484C320" w14:textId="77777777" w:rsidTr="00C12D87">
        <w:tc>
          <w:tcPr>
            <w:tcW w:w="817" w:type="dxa"/>
          </w:tcPr>
          <w:p w14:paraId="73BF2147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693" w:type="dxa"/>
          </w:tcPr>
          <w:p w14:paraId="066C8520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Веселые клоуны</w:t>
            </w:r>
          </w:p>
        </w:tc>
        <w:tc>
          <w:tcPr>
            <w:tcW w:w="6061" w:type="dxa"/>
          </w:tcPr>
          <w:p w14:paraId="0C3BD87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Задание: создание динамичной композиции.</w:t>
            </w:r>
          </w:p>
          <w:p w14:paraId="6EED38A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понятие о статике и динамике в композиции, знакомство со способами передачи движения, знакомство техникой работы восковыми мелками и акварелью, работа яркими выразительными цветами.</w:t>
            </w:r>
          </w:p>
          <w:p w14:paraId="1DA2770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акварель, восковые мелки.</w:t>
            </w:r>
          </w:p>
          <w:p w14:paraId="7CBDB2E4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4C9B33F5" w14:textId="77777777" w:rsidTr="00C12D87">
        <w:tc>
          <w:tcPr>
            <w:tcW w:w="817" w:type="dxa"/>
          </w:tcPr>
          <w:p w14:paraId="443E647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2693" w:type="dxa"/>
          </w:tcPr>
          <w:p w14:paraId="28A1DC4A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6061" w:type="dxa"/>
          </w:tcPr>
          <w:p w14:paraId="648CC44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наблюдательности, образной памяти, изучение пластики животных; организация плоскости листа, поиск выразительного силуэта.</w:t>
            </w:r>
          </w:p>
          <w:p w14:paraId="0753610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выполняют дома наброски с животных.</w:t>
            </w:r>
          </w:p>
          <w:p w14:paraId="24BE96C6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начинается с выполнения эскизов к композиции.</w:t>
            </w:r>
          </w:p>
          <w:p w14:paraId="3EAAF11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3EF0AE7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 пособия: фотографии, работы детей, наброски.</w:t>
            </w:r>
          </w:p>
          <w:p w14:paraId="3260F4C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211B98BB" w14:textId="77777777" w:rsidTr="00C12D87">
        <w:tc>
          <w:tcPr>
            <w:tcW w:w="817" w:type="dxa"/>
          </w:tcPr>
          <w:p w14:paraId="79252AA6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693" w:type="dxa"/>
          </w:tcPr>
          <w:p w14:paraId="21E20AA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6061" w:type="dxa"/>
          </w:tcPr>
          <w:p w14:paraId="77C09019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знакомство с композиционными схемами, поиск интересного решения крупнофигурной композиции с ярко 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выраженной композиционной схемой  (по кругу, в квадрате).</w:t>
            </w:r>
          </w:p>
          <w:p w14:paraId="3164F596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выполняют эскизы карандашом и цветом.</w:t>
            </w:r>
          </w:p>
          <w:p w14:paraId="092E418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4E9591B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 пособия: репродукции, работы детей, эскизы</w:t>
            </w:r>
          </w:p>
          <w:p w14:paraId="5B031A7A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492499AC" w14:textId="77777777" w:rsidTr="00C12D87">
        <w:tc>
          <w:tcPr>
            <w:tcW w:w="817" w:type="dxa"/>
          </w:tcPr>
          <w:p w14:paraId="3ABF12AE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12</w:t>
            </w:r>
          </w:p>
        </w:tc>
        <w:tc>
          <w:tcPr>
            <w:tcW w:w="2693" w:type="dxa"/>
          </w:tcPr>
          <w:p w14:paraId="4F3C616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Композиция на пленэре</w:t>
            </w:r>
          </w:p>
        </w:tc>
        <w:tc>
          <w:tcPr>
            <w:tcW w:w="6061" w:type="dxa"/>
          </w:tcPr>
          <w:p w14:paraId="5A7144C5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повторяют средства композиции, основные этапы работы над композицией и разрабатывают небольшую композицию по натурным материалам.</w:t>
            </w:r>
          </w:p>
          <w:p w14:paraId="466814A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закрепление и повторение знаний и умений, полученных в течение года.</w:t>
            </w:r>
          </w:p>
          <w:p w14:paraId="21EE2C4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C283015" w14:textId="77777777" w:rsidR="002D78CD" w:rsidRDefault="002D78CD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CC94BE0" w14:textId="77777777" w:rsidR="005A280E" w:rsidRPr="00D73035" w:rsidRDefault="002D78CD" w:rsidP="002D78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660"/>
        <w:gridCol w:w="5890"/>
      </w:tblGrid>
      <w:tr w:rsidR="005A280E" w:rsidRPr="00C65AB8" w14:paraId="4786228A" w14:textId="77777777" w:rsidTr="00C12D87">
        <w:tc>
          <w:tcPr>
            <w:tcW w:w="817" w:type="dxa"/>
          </w:tcPr>
          <w:p w14:paraId="6170BDB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14:paraId="3D2A3007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Воспоминания о лете</w:t>
            </w:r>
          </w:p>
        </w:tc>
        <w:tc>
          <w:tcPr>
            <w:tcW w:w="6061" w:type="dxa"/>
          </w:tcPr>
          <w:p w14:paraId="168158A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поиск выразительного композиционного решения, передача настроения в работе цветом, знакомство с новой техникой.</w:t>
            </w:r>
          </w:p>
          <w:p w14:paraId="7B31FB64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07AA67E3" w14:textId="77777777" w:rsidTr="00C12D87">
        <w:tc>
          <w:tcPr>
            <w:tcW w:w="817" w:type="dxa"/>
          </w:tcPr>
          <w:p w14:paraId="7FE7E1AB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14:paraId="7DC95FA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Шрифтовая композиция</w:t>
            </w:r>
          </w:p>
        </w:tc>
        <w:tc>
          <w:tcPr>
            <w:tcW w:w="6061" w:type="dxa"/>
          </w:tcPr>
          <w:p w14:paraId="316726F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Задания: выполнить серию заданий по составлению композиций из разнообразных шрифтов (композиция в виде геометрической фигуры, птицы, цветка, рыбы и т.д.).</w:t>
            </w:r>
          </w:p>
          <w:p w14:paraId="5D4EAC7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применение на практике знаний о средствах композиции.</w:t>
            </w:r>
          </w:p>
          <w:p w14:paraId="2E3B5029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тушь, гуашь, кисти, перо.</w:t>
            </w:r>
          </w:p>
          <w:p w14:paraId="347F033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280C6F06" w14:textId="77777777" w:rsidTr="00C12D87">
        <w:tc>
          <w:tcPr>
            <w:tcW w:w="817" w:type="dxa"/>
          </w:tcPr>
          <w:p w14:paraId="2F603753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693" w:type="dxa"/>
          </w:tcPr>
          <w:p w14:paraId="1937260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Древние цивилизации</w:t>
            </w:r>
          </w:p>
        </w:tc>
        <w:tc>
          <w:tcPr>
            <w:tcW w:w="6061" w:type="dxa"/>
          </w:tcPr>
          <w:p w14:paraId="73BB6B5B" w14:textId="764C5368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композиции на тему 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росписей Др.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Египта, Др. Греции, Японии, Китая и др.</w:t>
            </w:r>
          </w:p>
          <w:p w14:paraId="78126975" w14:textId="45C3CE96" w:rsidR="005A280E" w:rsidRPr="00C65AB8" w:rsidRDefault="00CC5C58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развитие образного мышления, понятие о 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стиле,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поиск выразительного плоскостного решения, крупный размер фигур по отношению к фону.</w:t>
            </w:r>
          </w:p>
          <w:p w14:paraId="7564A0D1" w14:textId="601256F9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Техника – на выбор учащихся 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(гуашь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мягкий материал).</w:t>
            </w:r>
          </w:p>
          <w:p w14:paraId="307A60B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гуашь (мягкий материал).</w:t>
            </w:r>
          </w:p>
          <w:p w14:paraId="61DE4BB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280E" w:rsidRPr="00C65AB8" w14:paraId="277B6D53" w14:textId="77777777" w:rsidTr="00C12D87">
        <w:tc>
          <w:tcPr>
            <w:tcW w:w="817" w:type="dxa"/>
          </w:tcPr>
          <w:p w14:paraId="000BF919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93" w:type="dxa"/>
          </w:tcPr>
          <w:p w14:paraId="665FE53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Народный костюм</w:t>
            </w:r>
          </w:p>
        </w:tc>
        <w:tc>
          <w:tcPr>
            <w:tcW w:w="6061" w:type="dxa"/>
          </w:tcPr>
          <w:p w14:paraId="07EA0EA3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символикой и орнаментикой народного костюма, изучение костюма и быта крестьян по иллюстрациям. Выполнение зарисовок.</w:t>
            </w:r>
          </w:p>
          <w:p w14:paraId="39402A2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разработка в композиции несложного сюжета, например, «Хоровод», «Посиделки»; компоновка нескольких фигур в листе; применение на практике знаний о перспективе. Выполнение эскиза, составление композиционной схемы.</w:t>
            </w:r>
          </w:p>
          <w:p w14:paraId="6D9EEB9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58434358" w14:textId="5E9CAEC3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Наглядные 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пособия: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иллюстрации, репродукции, таблицы.</w:t>
            </w:r>
          </w:p>
        </w:tc>
      </w:tr>
      <w:tr w:rsidR="005A280E" w:rsidRPr="00C65AB8" w14:paraId="2FA8CD8C" w14:textId="77777777" w:rsidTr="00C12D87">
        <w:tc>
          <w:tcPr>
            <w:tcW w:w="817" w:type="dxa"/>
          </w:tcPr>
          <w:p w14:paraId="451DC146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14:paraId="218C7625" w14:textId="00343CC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Портрет друга 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(автопортрет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).</w:t>
            </w:r>
          </w:p>
        </w:tc>
        <w:tc>
          <w:tcPr>
            <w:tcW w:w="6061" w:type="dxa"/>
          </w:tcPr>
          <w:p w14:paraId="249D298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передача характерных черт, отбор наиболее выразительных живописно-композиционных средств (формат, цветовая гамма и т.д.); развитие наблюдательности.</w:t>
            </w:r>
          </w:p>
          <w:p w14:paraId="3C4E1F5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4F9C0641" w14:textId="0D8D5349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 пособия: репродукции, работы детей.</w:t>
            </w:r>
          </w:p>
        </w:tc>
      </w:tr>
      <w:tr w:rsidR="005A280E" w:rsidRPr="00C65AB8" w14:paraId="5A414730" w14:textId="77777777" w:rsidTr="00C12D87">
        <w:tc>
          <w:tcPr>
            <w:tcW w:w="817" w:type="dxa"/>
          </w:tcPr>
          <w:p w14:paraId="79E236D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693" w:type="dxa"/>
          </w:tcPr>
          <w:p w14:paraId="765EE524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 город</w:t>
            </w:r>
          </w:p>
        </w:tc>
        <w:tc>
          <w:tcPr>
            <w:tcW w:w="6061" w:type="dxa"/>
          </w:tcPr>
          <w:p w14:paraId="31898CD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Проводится экскурсия по городу, учащиеся выполняют зарисовки с натуры.</w:t>
            </w:r>
          </w:p>
          <w:p w14:paraId="04ECEA34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изучение ритма в композиции, решение задач линейной и цветовой перспективы, передача движения в композиции  (по вертикали, горизонтали, диагонали), передача настроения в работе цветом.</w:t>
            </w:r>
          </w:p>
          <w:p w14:paraId="57545B59" w14:textId="01C0DAF6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гуашь (акварель).</w:t>
            </w:r>
          </w:p>
        </w:tc>
      </w:tr>
      <w:tr w:rsidR="005A280E" w:rsidRPr="00C65AB8" w14:paraId="4154AE1C" w14:textId="77777777" w:rsidTr="00C12D87">
        <w:tc>
          <w:tcPr>
            <w:tcW w:w="817" w:type="dxa"/>
          </w:tcPr>
          <w:p w14:paraId="1554DED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693" w:type="dxa"/>
          </w:tcPr>
          <w:p w14:paraId="73F4E4B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композиции картины по репродукциям.</w:t>
            </w:r>
          </w:p>
        </w:tc>
        <w:tc>
          <w:tcPr>
            <w:tcW w:w="6061" w:type="dxa"/>
          </w:tcPr>
          <w:p w14:paraId="14F75D29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повторение и закрепление знаний, полученных в течение года.</w:t>
            </w:r>
          </w:p>
          <w:p w14:paraId="70BD9A2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гуашь (акварель), цветная бумага, клей.</w:t>
            </w:r>
          </w:p>
          <w:p w14:paraId="34D0979A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8A846BB" w14:textId="77777777" w:rsidR="005A280E" w:rsidRPr="00C65AB8" w:rsidRDefault="005A280E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AAE569E" w14:textId="77777777" w:rsidR="005A280E" w:rsidRPr="00D73035" w:rsidRDefault="00D73035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664"/>
        <w:gridCol w:w="5886"/>
      </w:tblGrid>
      <w:tr w:rsidR="005A280E" w:rsidRPr="00C65AB8" w14:paraId="74BCC776" w14:textId="77777777" w:rsidTr="00C12D87">
        <w:tc>
          <w:tcPr>
            <w:tcW w:w="817" w:type="dxa"/>
          </w:tcPr>
          <w:p w14:paraId="2D3DA75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14:paraId="31499A6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Осенние хлопоты</w:t>
            </w:r>
          </w:p>
        </w:tc>
        <w:tc>
          <w:tcPr>
            <w:tcW w:w="6061" w:type="dxa"/>
          </w:tcPr>
          <w:p w14:paraId="6FB66864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Эскизы композиции выполняются по наблюдениям, впечатлениям, зарисовкам с натуры.</w:t>
            </w:r>
          </w:p>
          <w:p w14:paraId="43CFBCE3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передать состояние людей и природы осенью через цвет, линии, ритмы; применение на практике знаний о линейной и цветовой перспективе. Можно использовать ограниченную палитру цветов.</w:t>
            </w:r>
          </w:p>
          <w:p w14:paraId="517AF2AD" w14:textId="17DCD2BD" w:rsidR="005A280E" w:rsidRPr="00CC5C58" w:rsidRDefault="005A280E" w:rsidP="00CC5C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</w:tc>
      </w:tr>
      <w:tr w:rsidR="005A280E" w:rsidRPr="00C65AB8" w14:paraId="32E73E42" w14:textId="77777777" w:rsidTr="00C12D87">
        <w:tc>
          <w:tcPr>
            <w:tcW w:w="817" w:type="dxa"/>
          </w:tcPr>
          <w:p w14:paraId="093CFA4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14:paraId="035AF5FA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Христианские праздники.</w:t>
            </w:r>
          </w:p>
        </w:tc>
        <w:tc>
          <w:tcPr>
            <w:tcW w:w="6061" w:type="dxa"/>
          </w:tcPr>
          <w:p w14:paraId="539B2C6B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религиозных праздниках, обычаях.</w:t>
            </w:r>
          </w:p>
          <w:p w14:paraId="0303F25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знакомство с народными традициями, воспитание эстетического чувства, расширение кругозора; организация плоскости листа, 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передача освещенности, передача настроения в работе.</w:t>
            </w:r>
          </w:p>
          <w:p w14:paraId="4974DBE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  <w:p w14:paraId="635AF148" w14:textId="3AE9011F" w:rsidR="005A280E" w:rsidRPr="00C65AB8" w:rsidRDefault="005A280E" w:rsidP="00CC5C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Наглядные пособия: иллюстрации, репродукции, работы детей.</w:t>
            </w:r>
          </w:p>
        </w:tc>
      </w:tr>
      <w:tr w:rsidR="005A280E" w:rsidRPr="00C65AB8" w14:paraId="289E2174" w14:textId="77777777" w:rsidTr="00C12D87">
        <w:tc>
          <w:tcPr>
            <w:tcW w:w="817" w:type="dxa"/>
          </w:tcPr>
          <w:p w14:paraId="6C4C416A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14:paraId="44767EB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Иллюстрации к литературным произведениям.</w:t>
            </w:r>
          </w:p>
        </w:tc>
        <w:tc>
          <w:tcPr>
            <w:tcW w:w="6061" w:type="dxa"/>
          </w:tcPr>
          <w:p w14:paraId="10E8DCA0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устройством книги. Книга- как целостный художественный организм. Чтение отрывков из книг, стихов; обсуждение.</w:t>
            </w:r>
          </w:p>
          <w:p w14:paraId="50648FEF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поиск выразительного композиционного решения; стремление к стилистическому единству иллюстраций и текста; расширение кругозора; воспитание любви к литературе.</w:t>
            </w:r>
          </w:p>
          <w:p w14:paraId="44A27CE4" w14:textId="3743B0F9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Материалы: на выбор </w:t>
            </w:r>
            <w:r w:rsidR="00CC5C58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(гуашь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 тушь, перо и т.д.).</w:t>
            </w:r>
          </w:p>
        </w:tc>
      </w:tr>
      <w:tr w:rsidR="005A280E" w:rsidRPr="00C65AB8" w14:paraId="293F9AAF" w14:textId="77777777" w:rsidTr="00C12D87">
        <w:tc>
          <w:tcPr>
            <w:tcW w:w="817" w:type="dxa"/>
          </w:tcPr>
          <w:p w14:paraId="557624D3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693" w:type="dxa"/>
          </w:tcPr>
          <w:p w14:paraId="306F89A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Наша школа.</w:t>
            </w:r>
          </w:p>
        </w:tc>
        <w:tc>
          <w:tcPr>
            <w:tcW w:w="6061" w:type="dxa"/>
          </w:tcPr>
          <w:p w14:paraId="4200545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Изображаются занятия в детской школе искусств; в музыкальном или живописном классе, репетиция, концерт, выставка.</w:t>
            </w:r>
          </w:p>
          <w:p w14:paraId="21B129F6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Выполняются наброски с натуры, зарисовки интерьера (либо используются работы, выполненные на уроках рисунка и живописи).</w:t>
            </w:r>
          </w:p>
          <w:p w14:paraId="24A3825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разработка перспективного решения интерьера, передача освещения.</w:t>
            </w:r>
          </w:p>
          <w:p w14:paraId="5C439F35" w14:textId="44E599A2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кисти, гуашь.</w:t>
            </w:r>
          </w:p>
        </w:tc>
      </w:tr>
      <w:tr w:rsidR="005A280E" w:rsidRPr="00C65AB8" w14:paraId="7F49B874" w14:textId="77777777" w:rsidTr="00C12D87">
        <w:tc>
          <w:tcPr>
            <w:tcW w:w="817" w:type="dxa"/>
          </w:tcPr>
          <w:p w14:paraId="081DEAAB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693" w:type="dxa"/>
          </w:tcPr>
          <w:p w14:paraId="7EC05358" w14:textId="77777777" w:rsidR="005A280E" w:rsidRPr="00C65AB8" w:rsidRDefault="00C03671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Просторы родного края.</w:t>
            </w:r>
          </w:p>
        </w:tc>
        <w:tc>
          <w:tcPr>
            <w:tcW w:w="6061" w:type="dxa"/>
          </w:tcPr>
          <w:p w14:paraId="334A6422" w14:textId="77777777" w:rsidR="005A280E" w:rsidRPr="00C65AB8" w:rsidRDefault="003031DD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 набросков, зарисовок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натуры.</w:t>
            </w:r>
          </w:p>
          <w:p w14:paraId="47F04E4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наблюдательности, внимания, зрительной памяти; перспективное построение пространства; использование различных композиционных схем.</w:t>
            </w:r>
          </w:p>
          <w:p w14:paraId="0E91828B" w14:textId="5DF61738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</w:tc>
      </w:tr>
    </w:tbl>
    <w:p w14:paraId="4A362F8E" w14:textId="77777777" w:rsidR="005A280E" w:rsidRPr="00C65AB8" w:rsidRDefault="005A280E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BCB2657" w14:textId="77777777" w:rsidR="005A280E" w:rsidRPr="00D73035" w:rsidRDefault="00D52B28" w:rsidP="00D52B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2656"/>
        <w:gridCol w:w="5892"/>
      </w:tblGrid>
      <w:tr w:rsidR="005A280E" w:rsidRPr="00C65AB8" w14:paraId="62C61FE0" w14:textId="77777777" w:rsidTr="00580166">
        <w:tc>
          <w:tcPr>
            <w:tcW w:w="817" w:type="dxa"/>
          </w:tcPr>
          <w:p w14:paraId="5B8AA39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693" w:type="dxa"/>
          </w:tcPr>
          <w:p w14:paraId="70B26C02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Летний отдых</w:t>
            </w:r>
          </w:p>
        </w:tc>
        <w:tc>
          <w:tcPr>
            <w:tcW w:w="6060" w:type="dxa"/>
          </w:tcPr>
          <w:p w14:paraId="07E6839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Композиция выполняется по летним впечатлениям на основе зарисовок, эскизов с натуры.</w:t>
            </w:r>
          </w:p>
          <w:p w14:paraId="3153CD51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поиск выразительного композиционного решения, создание динамичной композиции, передача настроения в работе, взаимосвязь фигур между собой и с фоном.</w:t>
            </w:r>
          </w:p>
          <w:p w14:paraId="32A799DA" w14:textId="144CB630" w:rsidR="005A280E" w:rsidRPr="00C65AB8" w:rsidRDefault="005A280E" w:rsidP="00CC5C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 (или акварель).</w:t>
            </w:r>
          </w:p>
        </w:tc>
      </w:tr>
      <w:tr w:rsidR="005A280E" w:rsidRPr="00C65AB8" w14:paraId="46541098" w14:textId="77777777" w:rsidTr="00580166">
        <w:tc>
          <w:tcPr>
            <w:tcW w:w="817" w:type="dxa"/>
          </w:tcPr>
          <w:p w14:paraId="65C1D2DA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693" w:type="dxa"/>
          </w:tcPr>
          <w:p w14:paraId="57C2E669" w14:textId="77777777" w:rsidR="005A280E" w:rsidRPr="00C65AB8" w:rsidRDefault="003031DD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Великая Новгородская Земля.</w:t>
            </w:r>
          </w:p>
        </w:tc>
        <w:tc>
          <w:tcPr>
            <w:tcW w:w="6060" w:type="dxa"/>
          </w:tcPr>
          <w:p w14:paraId="6B0E359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над эскизами в ходе чтения книг, изучения костюмов, интерьера, архитектуры</w:t>
            </w:r>
            <w:r w:rsidR="003031DD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Новгородской Земли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2ACDD4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учить поэтапному ходу работы над исторической композицией (поиск литературных иллюстративных материалов, выполнение эскизов, набросков и т.д.); поиск убедительного изображения сюжета, сцены, события, работа над характерными деталями; расширение кругозора, развитие образного мышления.</w:t>
            </w:r>
          </w:p>
          <w:p w14:paraId="54270E1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Выполняются графические и цветовые эскизы.</w:t>
            </w:r>
          </w:p>
          <w:p w14:paraId="58C63109" w14:textId="0EEF7AF5" w:rsidR="005A280E" w:rsidRPr="00C65AB8" w:rsidRDefault="005A280E" w:rsidP="00CC5C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на выбор (гуашь, акварель, графика).</w:t>
            </w:r>
          </w:p>
        </w:tc>
      </w:tr>
      <w:tr w:rsidR="005A280E" w:rsidRPr="00C65AB8" w14:paraId="6687F18E" w14:textId="77777777" w:rsidTr="00580166">
        <w:tc>
          <w:tcPr>
            <w:tcW w:w="817" w:type="dxa"/>
          </w:tcPr>
          <w:p w14:paraId="220D6765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</w:tcPr>
          <w:p w14:paraId="77444ECD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мастерской художника</w:t>
            </w:r>
          </w:p>
        </w:tc>
        <w:tc>
          <w:tcPr>
            <w:tcW w:w="6060" w:type="dxa"/>
          </w:tcPr>
          <w:p w14:paraId="129008C2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различных направлениях деятельности художников  (живописцы, прикладники, скульпторы и т.д.).</w:t>
            </w:r>
          </w:p>
          <w:p w14:paraId="3AACBEBD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ходе работы над композицией выполняются зарисовки интерьера, фигур людей, предметов, наиболее характерных для художественной мастерской.</w:t>
            </w:r>
          </w:p>
          <w:p w14:paraId="101E1E59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разработка перспективного решения интерьера, разработка освещения, накопление поискового материала, отбор самого главного, характерного; передача атмосферы художественной мастерской.</w:t>
            </w:r>
          </w:p>
          <w:p w14:paraId="16556ECA" w14:textId="7D8FC11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гуашь, кисти.</w:t>
            </w:r>
          </w:p>
        </w:tc>
      </w:tr>
      <w:tr w:rsidR="005A280E" w:rsidRPr="00C65AB8" w14:paraId="5863214A" w14:textId="77777777" w:rsidTr="00580166">
        <w:trPr>
          <w:trHeight w:val="3348"/>
        </w:trPr>
        <w:tc>
          <w:tcPr>
            <w:tcW w:w="817" w:type="dxa"/>
          </w:tcPr>
          <w:p w14:paraId="084ABAF1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35F267AC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Весна приходит в город.</w:t>
            </w:r>
          </w:p>
        </w:tc>
        <w:tc>
          <w:tcPr>
            <w:tcW w:w="6060" w:type="dxa"/>
          </w:tcPr>
          <w:p w14:paraId="2F800D33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композиция.</w:t>
            </w:r>
          </w:p>
          <w:p w14:paraId="5E871D97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выразить свое эмоциональное отношение к происходящему вокруг; отбор главного и характерного в пейзаже, в поведении людей, поиски интересного композиционного решения с использованием солнечного освещения; выявление знаний и умений, полученных за время обучения.</w:t>
            </w:r>
          </w:p>
          <w:p w14:paraId="00870F50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на выбор учащегося.</w:t>
            </w:r>
          </w:p>
        </w:tc>
      </w:tr>
      <w:tr w:rsidR="005A280E" w:rsidRPr="00C65AB8" w14:paraId="0A544698" w14:textId="77777777" w:rsidTr="00580166">
        <w:tc>
          <w:tcPr>
            <w:tcW w:w="817" w:type="dxa"/>
          </w:tcPr>
          <w:p w14:paraId="6E00FAAF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369DF8F8" w14:textId="77777777" w:rsidR="005A280E" w:rsidRPr="00C65AB8" w:rsidRDefault="005A280E" w:rsidP="00C65AB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Анализ композиции картины</w:t>
            </w:r>
          </w:p>
        </w:tc>
        <w:tc>
          <w:tcPr>
            <w:tcW w:w="6060" w:type="dxa"/>
          </w:tcPr>
          <w:p w14:paraId="6565236C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Самостоятельная работа.</w:t>
            </w:r>
          </w:p>
          <w:p w14:paraId="740CE490" w14:textId="72097C55" w:rsidR="005A280E" w:rsidRPr="00C65AB8" w:rsidRDefault="00CC5C58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выявление знаний и </w:t>
            </w: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навыков,</w:t>
            </w:r>
            <w:r w:rsidR="005A280E"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полученных в течение обучения.</w:t>
            </w:r>
          </w:p>
          <w:p w14:paraId="2DA94B98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5AB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Материалы: бумага, карандаш.</w:t>
            </w:r>
          </w:p>
          <w:p w14:paraId="52C5D39E" w14:textId="77777777" w:rsidR="005A280E" w:rsidRPr="00C65AB8" w:rsidRDefault="005A280E" w:rsidP="00C65A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E24E1CD" w14:textId="77777777" w:rsidR="00D73035" w:rsidRDefault="00D73035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7F7523C" w14:textId="77777777" w:rsidR="00D73035" w:rsidRDefault="00D73035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1A9CB0" w14:textId="77777777" w:rsidR="00D73035" w:rsidRDefault="00D73035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5FA046B" w14:textId="77777777" w:rsidR="00D52B28" w:rsidRDefault="00D52B2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3888013" w14:textId="77777777" w:rsidR="00D52B28" w:rsidRDefault="00D52B2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6A60E79" w14:textId="77777777" w:rsidR="00D52B28" w:rsidRDefault="00D52B2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B86334A" w14:textId="77777777" w:rsidR="00D52B28" w:rsidRDefault="00D52B2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0D7E5A" w14:textId="77777777" w:rsidR="00D52B28" w:rsidRDefault="00D52B2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B3420BB" w14:textId="77777777" w:rsidR="00CC5C58" w:rsidRDefault="00CC5C58" w:rsidP="00C65AB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CB52659" w14:textId="77777777" w:rsidR="005A280E" w:rsidRDefault="005A280E" w:rsidP="00D73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14:paraId="2C8D14A7" w14:textId="77777777" w:rsidR="00D73035" w:rsidRPr="00C65AB8" w:rsidRDefault="00D73035" w:rsidP="00D730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5E08DC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1.​ Журнал «Юный художник».</w:t>
      </w:r>
    </w:p>
    <w:p w14:paraId="2186B09F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2.​ Изобразительное искусство: Учебник для уч. 5-8 кл.: В 4 ч. Ч.3. Основы композиции. – Обнинск: Титул, 2001.</w:t>
      </w:r>
    </w:p>
    <w:p w14:paraId="47328F4A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3.​ 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Б. Мудрость красоты. М.: Просвещение, 1987.</w:t>
      </w:r>
    </w:p>
    <w:p w14:paraId="79AFE751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4.​ О композиции: </w:t>
      </w:r>
      <w:proofErr w:type="gram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Сб.статей</w:t>
      </w:r>
      <w:proofErr w:type="gram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. –М., 1959.</w:t>
      </w:r>
    </w:p>
    <w:p w14:paraId="6C49FBAB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5.​ Преподавание 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уроках живописи и композиции в 1 классе ДХШ.: Методические рекомендации для преподавателей ДХШ и ДШИ. Составитель Л. А. Казарина. - М., 1989 .</w:t>
      </w:r>
    </w:p>
    <w:p w14:paraId="6D48C907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6.​ 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Паранюшкин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Р. В. Композиция./ Серия «Школа изобразительных искусств».- Ростов-на-Дону: изд-во «Феникс», 2001.</w:t>
      </w:r>
    </w:p>
    <w:p w14:paraId="1C54FFC4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7.​ Рисунок, живопись, композиция: программа для детских</w:t>
      </w:r>
    </w:p>
    <w:p w14:paraId="03E4BD2D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художественных школ и художественных отделений детских школ искусств/ </w:t>
      </w:r>
      <w:proofErr w:type="spellStart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Краснояр</w:t>
      </w:r>
      <w:proofErr w:type="spellEnd"/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. Краевой научно-учебный центр кадров культуры- Красноярск, 2005.</w:t>
      </w:r>
    </w:p>
    <w:p w14:paraId="793A18F2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8.​ Станковая композиция.: Программа для ДХШ. Составитель Г.Х. Фуфачева.- Красноярск, 2001.</w:t>
      </w:r>
    </w:p>
    <w:p w14:paraId="44DC058F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9.​ Шорохов Е. Основы композиции.- М., 1979.</w:t>
      </w:r>
    </w:p>
    <w:p w14:paraId="47CE0C5A" w14:textId="77777777" w:rsidR="005A280E" w:rsidRPr="00C65AB8" w:rsidRDefault="005A280E" w:rsidP="00C65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65AB8">
        <w:rPr>
          <w:rFonts w:ascii="Times New Roman" w:hAnsi="Times New Roman"/>
          <w:color w:val="000000"/>
          <w:sz w:val="28"/>
          <w:szCs w:val="28"/>
          <w:lang w:eastAsia="ru-RU"/>
        </w:rPr>
        <w:t>10.​  Энциклопедия. Рисование. М.: Изобразительное искусство, 2000.</w:t>
      </w:r>
    </w:p>
    <w:p w14:paraId="46BCA486" w14:textId="77777777" w:rsidR="005A280E" w:rsidRPr="00C65AB8" w:rsidRDefault="005A280E" w:rsidP="00C65A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A280E" w:rsidRPr="00C65AB8" w:rsidSect="00580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16"/>
    <w:rsid w:val="0000287E"/>
    <w:rsid w:val="00012716"/>
    <w:rsid w:val="00023D23"/>
    <w:rsid w:val="000515C6"/>
    <w:rsid w:val="0005406C"/>
    <w:rsid w:val="00055ADB"/>
    <w:rsid w:val="000668AD"/>
    <w:rsid w:val="00081678"/>
    <w:rsid w:val="00084AA8"/>
    <w:rsid w:val="00092D61"/>
    <w:rsid w:val="000A1561"/>
    <w:rsid w:val="000C24D7"/>
    <w:rsid w:val="000C3BAD"/>
    <w:rsid w:val="000D19BE"/>
    <w:rsid w:val="000E2CAD"/>
    <w:rsid w:val="000F0AC3"/>
    <w:rsid w:val="00111BED"/>
    <w:rsid w:val="00127CF3"/>
    <w:rsid w:val="00132505"/>
    <w:rsid w:val="001476C0"/>
    <w:rsid w:val="00157EDD"/>
    <w:rsid w:val="0016769B"/>
    <w:rsid w:val="0017660C"/>
    <w:rsid w:val="0019259C"/>
    <w:rsid w:val="001B3F46"/>
    <w:rsid w:val="001B5C1B"/>
    <w:rsid w:val="001D5F86"/>
    <w:rsid w:val="001E5CB2"/>
    <w:rsid w:val="00212CB5"/>
    <w:rsid w:val="0021471C"/>
    <w:rsid w:val="00225CE5"/>
    <w:rsid w:val="00231593"/>
    <w:rsid w:val="00247FEE"/>
    <w:rsid w:val="00271747"/>
    <w:rsid w:val="00280B1B"/>
    <w:rsid w:val="00287044"/>
    <w:rsid w:val="002D1D14"/>
    <w:rsid w:val="002D47B4"/>
    <w:rsid w:val="002D78CD"/>
    <w:rsid w:val="003031DD"/>
    <w:rsid w:val="0030563E"/>
    <w:rsid w:val="0032351F"/>
    <w:rsid w:val="00334910"/>
    <w:rsid w:val="003560DE"/>
    <w:rsid w:val="0039614D"/>
    <w:rsid w:val="003B25E8"/>
    <w:rsid w:val="003B4473"/>
    <w:rsid w:val="003D6A3A"/>
    <w:rsid w:val="003E59F4"/>
    <w:rsid w:val="003F07A8"/>
    <w:rsid w:val="003F49BB"/>
    <w:rsid w:val="00421435"/>
    <w:rsid w:val="00430942"/>
    <w:rsid w:val="0045078C"/>
    <w:rsid w:val="004559B4"/>
    <w:rsid w:val="00460D8C"/>
    <w:rsid w:val="00461743"/>
    <w:rsid w:val="00483ADE"/>
    <w:rsid w:val="004869BB"/>
    <w:rsid w:val="005232EE"/>
    <w:rsid w:val="00526E9C"/>
    <w:rsid w:val="00527B9E"/>
    <w:rsid w:val="00531A42"/>
    <w:rsid w:val="00541CE9"/>
    <w:rsid w:val="005444E5"/>
    <w:rsid w:val="00561309"/>
    <w:rsid w:val="00580166"/>
    <w:rsid w:val="005A280E"/>
    <w:rsid w:val="005B2728"/>
    <w:rsid w:val="005C21D9"/>
    <w:rsid w:val="005C74C0"/>
    <w:rsid w:val="005E07E4"/>
    <w:rsid w:val="005F69C0"/>
    <w:rsid w:val="00622459"/>
    <w:rsid w:val="006403B0"/>
    <w:rsid w:val="006439E3"/>
    <w:rsid w:val="00647B98"/>
    <w:rsid w:val="006E1D80"/>
    <w:rsid w:val="00710D95"/>
    <w:rsid w:val="007157EB"/>
    <w:rsid w:val="00733A36"/>
    <w:rsid w:val="00745D06"/>
    <w:rsid w:val="007A0B83"/>
    <w:rsid w:val="007D2736"/>
    <w:rsid w:val="007D338E"/>
    <w:rsid w:val="007D3D07"/>
    <w:rsid w:val="007E777C"/>
    <w:rsid w:val="007F2E4A"/>
    <w:rsid w:val="007F3322"/>
    <w:rsid w:val="00801202"/>
    <w:rsid w:val="00842161"/>
    <w:rsid w:val="008566A3"/>
    <w:rsid w:val="00857710"/>
    <w:rsid w:val="00884B7A"/>
    <w:rsid w:val="008C69E5"/>
    <w:rsid w:val="008D44EA"/>
    <w:rsid w:val="008F064C"/>
    <w:rsid w:val="00921744"/>
    <w:rsid w:val="00977541"/>
    <w:rsid w:val="00982D0B"/>
    <w:rsid w:val="009A2984"/>
    <w:rsid w:val="009B4DD2"/>
    <w:rsid w:val="009D35F6"/>
    <w:rsid w:val="009F2BFB"/>
    <w:rsid w:val="00A1102A"/>
    <w:rsid w:val="00A201B4"/>
    <w:rsid w:val="00A31E2C"/>
    <w:rsid w:val="00A341D2"/>
    <w:rsid w:val="00A505A0"/>
    <w:rsid w:val="00A60058"/>
    <w:rsid w:val="00A80AAC"/>
    <w:rsid w:val="00A851CF"/>
    <w:rsid w:val="00AA2510"/>
    <w:rsid w:val="00AA661A"/>
    <w:rsid w:val="00AB5FB5"/>
    <w:rsid w:val="00AC17D1"/>
    <w:rsid w:val="00AE11E1"/>
    <w:rsid w:val="00AF7698"/>
    <w:rsid w:val="00B51759"/>
    <w:rsid w:val="00B575E2"/>
    <w:rsid w:val="00B71B80"/>
    <w:rsid w:val="00B86F0F"/>
    <w:rsid w:val="00BE1AF8"/>
    <w:rsid w:val="00BF2DEB"/>
    <w:rsid w:val="00C005F6"/>
    <w:rsid w:val="00C03671"/>
    <w:rsid w:val="00C0647D"/>
    <w:rsid w:val="00C12D87"/>
    <w:rsid w:val="00C24657"/>
    <w:rsid w:val="00C24FEA"/>
    <w:rsid w:val="00C318FB"/>
    <w:rsid w:val="00C464A5"/>
    <w:rsid w:val="00C624B4"/>
    <w:rsid w:val="00C65AB8"/>
    <w:rsid w:val="00C85395"/>
    <w:rsid w:val="00CB6E7E"/>
    <w:rsid w:val="00CC5C58"/>
    <w:rsid w:val="00CE071C"/>
    <w:rsid w:val="00CE671E"/>
    <w:rsid w:val="00CF2DDF"/>
    <w:rsid w:val="00CF434E"/>
    <w:rsid w:val="00D21FCE"/>
    <w:rsid w:val="00D52B28"/>
    <w:rsid w:val="00D55D27"/>
    <w:rsid w:val="00D67112"/>
    <w:rsid w:val="00D725EC"/>
    <w:rsid w:val="00D73035"/>
    <w:rsid w:val="00D92859"/>
    <w:rsid w:val="00DB108D"/>
    <w:rsid w:val="00DB58D8"/>
    <w:rsid w:val="00DC0AC7"/>
    <w:rsid w:val="00DE01AC"/>
    <w:rsid w:val="00E10C08"/>
    <w:rsid w:val="00E30E2E"/>
    <w:rsid w:val="00E35777"/>
    <w:rsid w:val="00EF542A"/>
    <w:rsid w:val="00F52429"/>
    <w:rsid w:val="00F53DD9"/>
    <w:rsid w:val="00F73F7B"/>
    <w:rsid w:val="00F8343E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2A5C"/>
  <w15:docId w15:val="{211C9B29-D098-4A8F-A7F0-ADB5CE2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D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D9285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012716"/>
    <w:rPr>
      <w:rFonts w:cs="Times New Roman"/>
    </w:rPr>
  </w:style>
  <w:style w:type="paragraph" w:customStyle="1" w:styleId="p5">
    <w:name w:val="p5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01271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12716"/>
    <w:rPr>
      <w:rFonts w:cs="Times New Roman"/>
    </w:rPr>
  </w:style>
  <w:style w:type="paragraph" w:customStyle="1" w:styleId="p7">
    <w:name w:val="p7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012716"/>
    <w:rPr>
      <w:rFonts w:cs="Times New Roman"/>
    </w:rPr>
  </w:style>
  <w:style w:type="paragraph" w:customStyle="1" w:styleId="p9">
    <w:name w:val="p9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012716"/>
    <w:rPr>
      <w:rFonts w:cs="Times New Roman"/>
    </w:rPr>
  </w:style>
  <w:style w:type="paragraph" w:customStyle="1" w:styleId="p10">
    <w:name w:val="p10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012716"/>
    <w:rPr>
      <w:rFonts w:cs="Times New Roman"/>
    </w:rPr>
  </w:style>
  <w:style w:type="paragraph" w:customStyle="1" w:styleId="p12">
    <w:name w:val="p12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012716"/>
    <w:rPr>
      <w:rFonts w:cs="Times New Roman"/>
    </w:rPr>
  </w:style>
  <w:style w:type="paragraph" w:customStyle="1" w:styleId="p35">
    <w:name w:val="p35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012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25C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2859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0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4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634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2015-04-20T17:34:00Z</cp:lastPrinted>
  <dcterms:created xsi:type="dcterms:W3CDTF">2024-08-28T08:29:00Z</dcterms:created>
  <dcterms:modified xsi:type="dcterms:W3CDTF">2024-09-08T13:57:00Z</dcterms:modified>
</cp:coreProperties>
</file>